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54491" w14:textId="27266820" w:rsidR="000B34AE" w:rsidRPr="00DA5F89" w:rsidRDefault="004370D0">
      <w:pPr>
        <w:jc w:val="center"/>
        <w:rPr>
          <w:b/>
          <w:bCs/>
          <w:color w:val="000000"/>
          <w:sz w:val="28"/>
          <w:szCs w:val="28"/>
        </w:rPr>
      </w:pPr>
      <w:r>
        <w:rPr>
          <w:b/>
          <w:bCs/>
          <w:noProof/>
          <w:color w:val="000000"/>
          <w:sz w:val="28"/>
          <w:szCs w:val="28"/>
        </w:rPr>
        <w:drawing>
          <wp:anchor distT="0" distB="0" distL="114300" distR="114300" simplePos="0" relativeHeight="251659264" behindDoc="0" locked="0" layoutInCell="1" allowOverlap="1" wp14:anchorId="0667FFC3" wp14:editId="4D463D06">
            <wp:simplePos x="0" y="0"/>
            <wp:positionH relativeFrom="margin">
              <wp:align>center</wp:align>
            </wp:positionH>
            <wp:positionV relativeFrom="paragraph">
              <wp:posOffset>-155851</wp:posOffset>
            </wp:positionV>
            <wp:extent cx="2818901" cy="902114"/>
            <wp:effectExtent l="0" t="0" r="635" b="0"/>
            <wp:wrapNone/>
            <wp:docPr id="225746448"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746448" name="Picture 1" descr="A close up of a logo&#10;&#10;AI-generated content may be incorrect."/>
                    <pic:cNvPicPr/>
                  </pic:nvPicPr>
                  <pic:blipFill>
                    <a:blip r:embed="rId7"/>
                    <a:stretch>
                      <a:fillRect/>
                    </a:stretch>
                  </pic:blipFill>
                  <pic:spPr>
                    <a:xfrm>
                      <a:off x="0" y="0"/>
                      <a:ext cx="2818901" cy="902114"/>
                    </a:xfrm>
                    <a:prstGeom prst="rect">
                      <a:avLst/>
                    </a:prstGeom>
                  </pic:spPr>
                </pic:pic>
              </a:graphicData>
            </a:graphic>
            <wp14:sizeRelH relativeFrom="margin">
              <wp14:pctWidth>0</wp14:pctWidth>
            </wp14:sizeRelH>
            <wp14:sizeRelV relativeFrom="margin">
              <wp14:pctHeight>0</wp14:pctHeight>
            </wp14:sizeRelV>
          </wp:anchor>
        </w:drawing>
      </w:r>
    </w:p>
    <w:p w14:paraId="43A45E52" w14:textId="77777777" w:rsidR="000B34AE" w:rsidRPr="00DA5F89" w:rsidRDefault="000B34AE">
      <w:pPr>
        <w:jc w:val="center"/>
        <w:rPr>
          <w:color w:val="000000"/>
          <w:sz w:val="28"/>
          <w:szCs w:val="28"/>
        </w:rPr>
      </w:pPr>
    </w:p>
    <w:p w14:paraId="13C33C25" w14:textId="30CC42AB" w:rsidR="000B34AE" w:rsidRPr="00DA5F89" w:rsidRDefault="000B34AE">
      <w:pPr>
        <w:jc w:val="center"/>
        <w:rPr>
          <w:color w:val="000000"/>
          <w:sz w:val="28"/>
          <w:szCs w:val="28"/>
        </w:rPr>
      </w:pPr>
    </w:p>
    <w:p w14:paraId="43E70E70" w14:textId="77777777" w:rsidR="000B34AE" w:rsidRPr="00DA5F89" w:rsidRDefault="000B34AE">
      <w:pPr>
        <w:jc w:val="center"/>
        <w:rPr>
          <w:color w:val="000000"/>
          <w:sz w:val="28"/>
          <w:szCs w:val="28"/>
        </w:rPr>
      </w:pPr>
    </w:p>
    <w:p w14:paraId="1221C4F8" w14:textId="77777777" w:rsidR="000B34AE" w:rsidRDefault="000B34AE">
      <w:pPr>
        <w:jc w:val="center"/>
        <w:rPr>
          <w:color w:val="000000"/>
          <w:sz w:val="28"/>
          <w:szCs w:val="28"/>
        </w:rPr>
      </w:pPr>
    </w:p>
    <w:p w14:paraId="51AE2607" w14:textId="77777777" w:rsidR="003B5CE1" w:rsidRDefault="003B5CE1">
      <w:pPr>
        <w:jc w:val="center"/>
        <w:rPr>
          <w:color w:val="000000"/>
          <w:sz w:val="28"/>
          <w:szCs w:val="28"/>
        </w:rPr>
      </w:pPr>
    </w:p>
    <w:p w14:paraId="0C5B0DAF" w14:textId="77777777" w:rsidR="003B5CE1" w:rsidRPr="00DA5F89" w:rsidRDefault="003B5CE1">
      <w:pPr>
        <w:jc w:val="center"/>
        <w:rPr>
          <w:color w:val="000000"/>
          <w:sz w:val="28"/>
          <w:szCs w:val="28"/>
        </w:rPr>
      </w:pPr>
    </w:p>
    <w:p w14:paraId="348E0F3F" w14:textId="77777777" w:rsidR="000B34AE" w:rsidRPr="00DA5F89" w:rsidRDefault="000B34AE">
      <w:pPr>
        <w:jc w:val="center"/>
        <w:rPr>
          <w:color w:val="000000"/>
        </w:rPr>
      </w:pPr>
      <w:r w:rsidRPr="00DA5F89">
        <w:rPr>
          <w:szCs w:val="22"/>
        </w:rPr>
        <w:t xml:space="preserve"> </w:t>
      </w:r>
      <w:r w:rsidRPr="00DA5F89">
        <w:t xml:space="preserve">TITLE: </w:t>
      </w:r>
      <w:r w:rsidR="00EF4269" w:rsidRPr="00DA5F89">
        <w:t>Study Title here</w:t>
      </w:r>
    </w:p>
    <w:p w14:paraId="48EBC3B8" w14:textId="77777777" w:rsidR="000B34AE" w:rsidRPr="00DA5F89" w:rsidRDefault="000B34AE">
      <w:pPr>
        <w:jc w:val="center"/>
        <w:rPr>
          <w:b/>
          <w:bCs/>
          <w:color w:val="000000"/>
          <w:sz w:val="28"/>
          <w:szCs w:val="28"/>
        </w:rPr>
      </w:pPr>
    </w:p>
    <w:p w14:paraId="17C04FE6" w14:textId="77777777" w:rsidR="000B34AE" w:rsidRPr="00DA5F89" w:rsidRDefault="000B34AE">
      <w:pPr>
        <w:jc w:val="center"/>
        <w:rPr>
          <w:b/>
          <w:bCs/>
          <w:color w:val="000000"/>
          <w:sz w:val="28"/>
          <w:szCs w:val="28"/>
        </w:rPr>
      </w:pPr>
    </w:p>
    <w:p w14:paraId="47C5ED2A" w14:textId="77777777" w:rsidR="000B34AE" w:rsidRPr="00DA5F89" w:rsidRDefault="000B34AE">
      <w:pPr>
        <w:jc w:val="center"/>
        <w:rPr>
          <w:color w:val="000000"/>
          <w:sz w:val="28"/>
          <w:szCs w:val="28"/>
        </w:rPr>
      </w:pPr>
    </w:p>
    <w:p w14:paraId="0F285075" w14:textId="77777777" w:rsidR="000B34AE" w:rsidRPr="00DA5F89" w:rsidRDefault="000B34AE">
      <w:pPr>
        <w:jc w:val="center"/>
        <w:rPr>
          <w:color w:val="000000"/>
          <w:sz w:val="28"/>
          <w:szCs w:val="28"/>
        </w:rPr>
      </w:pPr>
    </w:p>
    <w:p w14:paraId="18A35712" w14:textId="77777777" w:rsidR="000B34AE" w:rsidRPr="00DA5F89" w:rsidRDefault="000B34AE">
      <w:pPr>
        <w:jc w:val="center"/>
        <w:rPr>
          <w:color w:val="000000"/>
          <w:sz w:val="28"/>
          <w:szCs w:val="28"/>
        </w:rPr>
      </w:pPr>
    </w:p>
    <w:p w14:paraId="4D501AB7" w14:textId="77777777" w:rsidR="000B34AE" w:rsidRPr="00DA5F89" w:rsidRDefault="000B34AE">
      <w:pPr>
        <w:jc w:val="center"/>
        <w:rPr>
          <w:color w:val="000000"/>
          <w:sz w:val="28"/>
          <w:szCs w:val="28"/>
        </w:rPr>
      </w:pPr>
    </w:p>
    <w:p w14:paraId="151DBBC5" w14:textId="77777777" w:rsidR="000B34AE" w:rsidRPr="00DA5F89" w:rsidRDefault="000B34AE">
      <w:pPr>
        <w:jc w:val="center"/>
        <w:rPr>
          <w:color w:val="000000"/>
          <w:sz w:val="28"/>
          <w:szCs w:val="28"/>
        </w:rPr>
      </w:pPr>
    </w:p>
    <w:p w14:paraId="30B92D83" w14:textId="77777777" w:rsidR="000B34AE" w:rsidRPr="00DA5F89" w:rsidRDefault="000B34AE">
      <w:pPr>
        <w:jc w:val="center"/>
        <w:rPr>
          <w:color w:val="000000"/>
          <w:sz w:val="28"/>
          <w:szCs w:val="28"/>
        </w:rPr>
      </w:pPr>
    </w:p>
    <w:p w14:paraId="4B13D63A" w14:textId="77777777" w:rsidR="000B34AE" w:rsidRPr="00DA5F89" w:rsidRDefault="000B34AE">
      <w:pPr>
        <w:jc w:val="center"/>
        <w:rPr>
          <w:color w:val="000000"/>
          <w:sz w:val="28"/>
          <w:szCs w:val="28"/>
        </w:rPr>
      </w:pPr>
      <w:r w:rsidRPr="00DA5F89">
        <w:rPr>
          <w:b/>
          <w:bCs/>
          <w:color w:val="000000"/>
          <w:sz w:val="28"/>
          <w:szCs w:val="28"/>
        </w:rPr>
        <w:t xml:space="preserve">MANUAL OF PROCEDURES/PROTOCOL </w:t>
      </w:r>
    </w:p>
    <w:p w14:paraId="530E4E87" w14:textId="77777777" w:rsidR="000B34AE" w:rsidRPr="00DA5F89" w:rsidRDefault="000B34AE">
      <w:pPr>
        <w:jc w:val="center"/>
        <w:rPr>
          <w:color w:val="000000"/>
          <w:sz w:val="22"/>
          <w:szCs w:val="22"/>
        </w:rPr>
      </w:pPr>
    </w:p>
    <w:p w14:paraId="66E77A9D" w14:textId="77777777" w:rsidR="000B34AE" w:rsidRPr="00DA5F89" w:rsidRDefault="000B34AE">
      <w:pPr>
        <w:jc w:val="center"/>
        <w:rPr>
          <w:color w:val="000000"/>
          <w:sz w:val="22"/>
          <w:szCs w:val="22"/>
        </w:rPr>
      </w:pPr>
    </w:p>
    <w:p w14:paraId="5957D69D" w14:textId="77777777" w:rsidR="000B34AE" w:rsidRPr="00DA5F89" w:rsidRDefault="000B34AE">
      <w:pPr>
        <w:jc w:val="center"/>
        <w:rPr>
          <w:color w:val="000000"/>
          <w:sz w:val="22"/>
          <w:szCs w:val="22"/>
        </w:rPr>
      </w:pPr>
    </w:p>
    <w:p w14:paraId="19D12F5C" w14:textId="77777777" w:rsidR="000B34AE" w:rsidRPr="00DA5F89" w:rsidRDefault="000B34AE">
      <w:pPr>
        <w:jc w:val="center"/>
        <w:rPr>
          <w:color w:val="000000"/>
          <w:sz w:val="22"/>
          <w:szCs w:val="22"/>
        </w:rPr>
      </w:pPr>
    </w:p>
    <w:p w14:paraId="0912AC99" w14:textId="77777777" w:rsidR="000B34AE" w:rsidRPr="00DA5F89" w:rsidRDefault="000B34AE">
      <w:pPr>
        <w:jc w:val="center"/>
        <w:rPr>
          <w:color w:val="000000"/>
          <w:sz w:val="22"/>
          <w:szCs w:val="22"/>
        </w:rPr>
      </w:pPr>
    </w:p>
    <w:p w14:paraId="2C742AB2" w14:textId="77777777" w:rsidR="000B34AE" w:rsidRPr="00DA5F89" w:rsidRDefault="000B34AE">
      <w:pPr>
        <w:jc w:val="center"/>
        <w:rPr>
          <w:color w:val="000000"/>
          <w:sz w:val="22"/>
          <w:szCs w:val="22"/>
        </w:rPr>
      </w:pPr>
    </w:p>
    <w:p w14:paraId="7F96C295" w14:textId="77777777" w:rsidR="000B34AE" w:rsidRPr="00DA5F89" w:rsidRDefault="000B34AE">
      <w:pPr>
        <w:jc w:val="center"/>
        <w:rPr>
          <w:color w:val="000000"/>
          <w:sz w:val="22"/>
          <w:szCs w:val="22"/>
        </w:rPr>
      </w:pPr>
    </w:p>
    <w:p w14:paraId="55B3B8C0" w14:textId="77777777" w:rsidR="000B34AE" w:rsidRPr="00DA5F89" w:rsidRDefault="000B34AE">
      <w:pPr>
        <w:jc w:val="center"/>
        <w:rPr>
          <w:color w:val="000000"/>
          <w:sz w:val="22"/>
          <w:szCs w:val="22"/>
        </w:rPr>
      </w:pPr>
    </w:p>
    <w:p w14:paraId="6AC389DF" w14:textId="77777777" w:rsidR="000B34AE" w:rsidRPr="00DA5F89" w:rsidRDefault="00494826">
      <w:pPr>
        <w:jc w:val="center"/>
        <w:rPr>
          <w:b/>
          <w:bCs/>
          <w:color w:val="000000"/>
          <w:sz w:val="22"/>
          <w:szCs w:val="22"/>
        </w:rPr>
      </w:pPr>
      <w:r w:rsidRPr="00DA5F89">
        <w:rPr>
          <w:b/>
          <w:bCs/>
          <w:color w:val="000000"/>
          <w:sz w:val="22"/>
          <w:szCs w:val="22"/>
        </w:rPr>
        <w:t>Study Location here</w:t>
      </w:r>
    </w:p>
    <w:p w14:paraId="6A8D0DF8" w14:textId="77777777" w:rsidR="000B34AE" w:rsidRPr="00DA5F89" w:rsidRDefault="000B34AE">
      <w:pPr>
        <w:jc w:val="center"/>
        <w:rPr>
          <w:b/>
          <w:bCs/>
          <w:color w:val="000000"/>
          <w:sz w:val="22"/>
          <w:szCs w:val="22"/>
        </w:rPr>
      </w:pPr>
    </w:p>
    <w:p w14:paraId="405DDAC1" w14:textId="77777777" w:rsidR="000B34AE" w:rsidRPr="00DA5F89" w:rsidRDefault="000B34AE">
      <w:pPr>
        <w:jc w:val="center"/>
        <w:rPr>
          <w:b/>
          <w:bCs/>
          <w:color w:val="000000"/>
          <w:sz w:val="22"/>
          <w:szCs w:val="22"/>
        </w:rPr>
      </w:pPr>
    </w:p>
    <w:p w14:paraId="6B9DFB06" w14:textId="77777777" w:rsidR="000B34AE" w:rsidRPr="00DA5F89" w:rsidRDefault="000B34AE">
      <w:pPr>
        <w:jc w:val="center"/>
        <w:rPr>
          <w:b/>
          <w:bCs/>
          <w:color w:val="000000"/>
          <w:sz w:val="22"/>
          <w:szCs w:val="22"/>
        </w:rPr>
      </w:pPr>
    </w:p>
    <w:p w14:paraId="26B3F803" w14:textId="77777777" w:rsidR="000B34AE" w:rsidRPr="00DA5F89" w:rsidRDefault="000B34AE">
      <w:pPr>
        <w:jc w:val="center"/>
        <w:rPr>
          <w:b/>
          <w:bCs/>
          <w:color w:val="000000"/>
          <w:sz w:val="22"/>
          <w:szCs w:val="22"/>
        </w:rPr>
      </w:pPr>
    </w:p>
    <w:p w14:paraId="613E550B" w14:textId="77777777" w:rsidR="000B34AE" w:rsidRPr="00DA5F89" w:rsidRDefault="000B34AE">
      <w:pPr>
        <w:jc w:val="center"/>
        <w:rPr>
          <w:b/>
          <w:bCs/>
          <w:color w:val="000000"/>
          <w:sz w:val="22"/>
          <w:szCs w:val="22"/>
        </w:rPr>
      </w:pPr>
    </w:p>
    <w:p w14:paraId="2F516B8D" w14:textId="77777777" w:rsidR="000B34AE" w:rsidRPr="00DA5F89" w:rsidRDefault="000B34AE">
      <w:pPr>
        <w:jc w:val="center"/>
        <w:rPr>
          <w:b/>
          <w:bCs/>
          <w:color w:val="000000"/>
          <w:sz w:val="22"/>
          <w:szCs w:val="22"/>
        </w:rPr>
      </w:pPr>
    </w:p>
    <w:p w14:paraId="6197D0EB" w14:textId="77777777" w:rsidR="000B34AE" w:rsidRPr="00DA5F89" w:rsidRDefault="000B34AE">
      <w:pPr>
        <w:jc w:val="center"/>
        <w:rPr>
          <w:b/>
          <w:bCs/>
          <w:color w:val="000000"/>
          <w:sz w:val="22"/>
          <w:szCs w:val="22"/>
        </w:rPr>
      </w:pPr>
    </w:p>
    <w:p w14:paraId="1836B944" w14:textId="77777777" w:rsidR="000B34AE" w:rsidRPr="00DA5F89" w:rsidRDefault="000B34AE">
      <w:pPr>
        <w:jc w:val="center"/>
        <w:rPr>
          <w:b/>
          <w:bCs/>
          <w:color w:val="000000"/>
          <w:sz w:val="22"/>
          <w:szCs w:val="22"/>
        </w:rPr>
      </w:pPr>
    </w:p>
    <w:p w14:paraId="066E1CC7" w14:textId="77777777" w:rsidR="000B34AE" w:rsidRPr="00DA5F89" w:rsidRDefault="000B34AE">
      <w:pPr>
        <w:jc w:val="center"/>
        <w:rPr>
          <w:b/>
          <w:bCs/>
          <w:color w:val="000000"/>
          <w:sz w:val="22"/>
          <w:szCs w:val="22"/>
        </w:rPr>
      </w:pPr>
    </w:p>
    <w:p w14:paraId="4952C52D" w14:textId="77777777" w:rsidR="000B34AE" w:rsidRPr="00DA5F89" w:rsidRDefault="000B34AE">
      <w:pPr>
        <w:jc w:val="center"/>
        <w:rPr>
          <w:b/>
          <w:bCs/>
          <w:color w:val="000000"/>
          <w:sz w:val="22"/>
          <w:szCs w:val="22"/>
        </w:rPr>
      </w:pPr>
    </w:p>
    <w:p w14:paraId="076322BF" w14:textId="77777777" w:rsidR="000B34AE" w:rsidRPr="00DA5F89" w:rsidRDefault="000B34AE">
      <w:pPr>
        <w:jc w:val="center"/>
        <w:rPr>
          <w:b/>
          <w:bCs/>
          <w:color w:val="000000"/>
          <w:sz w:val="22"/>
          <w:szCs w:val="22"/>
        </w:rPr>
      </w:pPr>
    </w:p>
    <w:p w14:paraId="0138B33C" w14:textId="77777777" w:rsidR="000B34AE" w:rsidRPr="00DA5F89" w:rsidRDefault="000B34AE">
      <w:pPr>
        <w:jc w:val="center"/>
        <w:rPr>
          <w:b/>
          <w:bCs/>
          <w:color w:val="000000"/>
          <w:sz w:val="22"/>
          <w:szCs w:val="22"/>
        </w:rPr>
      </w:pPr>
    </w:p>
    <w:p w14:paraId="7740C0F6" w14:textId="77777777" w:rsidR="000B34AE" w:rsidRPr="00DA5F89" w:rsidRDefault="000B34AE">
      <w:pPr>
        <w:jc w:val="center"/>
        <w:rPr>
          <w:b/>
          <w:bCs/>
          <w:color w:val="000000"/>
          <w:sz w:val="22"/>
          <w:szCs w:val="22"/>
        </w:rPr>
      </w:pPr>
    </w:p>
    <w:p w14:paraId="0A37981B" w14:textId="77777777" w:rsidR="000B34AE" w:rsidRPr="00DA5F89" w:rsidRDefault="000B34AE" w:rsidP="000B34AE">
      <w:pPr>
        <w:rPr>
          <w:b/>
          <w:bCs/>
          <w:color w:val="000000"/>
          <w:sz w:val="22"/>
          <w:szCs w:val="22"/>
        </w:rPr>
      </w:pPr>
    </w:p>
    <w:p w14:paraId="11D2F0B2" w14:textId="77777777" w:rsidR="000B34AE" w:rsidRPr="00DA5F89" w:rsidRDefault="000B34AE">
      <w:pPr>
        <w:jc w:val="center"/>
        <w:rPr>
          <w:b/>
          <w:bCs/>
          <w:color w:val="000000"/>
          <w:sz w:val="22"/>
          <w:szCs w:val="22"/>
        </w:rPr>
      </w:pPr>
    </w:p>
    <w:p w14:paraId="64688892" w14:textId="77777777" w:rsidR="000B34AE" w:rsidRPr="00DA5F89" w:rsidRDefault="00EF4269" w:rsidP="000B34AE">
      <w:pPr>
        <w:jc w:val="center"/>
        <w:rPr>
          <w:b/>
          <w:bCs/>
          <w:color w:val="000000"/>
          <w:sz w:val="22"/>
          <w:szCs w:val="22"/>
        </w:rPr>
      </w:pPr>
      <w:r w:rsidRPr="00DA5F89">
        <w:rPr>
          <w:b/>
          <w:bCs/>
          <w:color w:val="000000"/>
          <w:sz w:val="22"/>
          <w:szCs w:val="22"/>
        </w:rPr>
        <w:t>Date</w:t>
      </w:r>
    </w:p>
    <w:p w14:paraId="194C33D1" w14:textId="77777777" w:rsidR="000B34AE" w:rsidRPr="00DA5F89" w:rsidRDefault="000B34AE">
      <w:pPr>
        <w:jc w:val="center"/>
        <w:rPr>
          <w:color w:val="000000"/>
          <w:sz w:val="22"/>
          <w:szCs w:val="22"/>
        </w:rPr>
      </w:pPr>
      <w:r w:rsidRPr="00DA5F89">
        <w:rPr>
          <w:b/>
          <w:bCs/>
          <w:color w:val="000000"/>
          <w:sz w:val="22"/>
          <w:szCs w:val="22"/>
        </w:rPr>
        <w:t xml:space="preserve">Version </w:t>
      </w:r>
      <w:r w:rsidR="00EF4269" w:rsidRPr="00DA5F89">
        <w:rPr>
          <w:b/>
          <w:bCs/>
          <w:color w:val="000000"/>
          <w:sz w:val="22"/>
          <w:szCs w:val="22"/>
        </w:rPr>
        <w:t>X</w:t>
      </w:r>
    </w:p>
    <w:p w14:paraId="1B6C862F" w14:textId="77777777" w:rsidR="000B34AE" w:rsidRPr="00DA5F89" w:rsidRDefault="000B34AE" w:rsidP="00DA5F89">
      <w:pPr>
        <w:pStyle w:val="TOC1"/>
      </w:pPr>
      <w:r w:rsidRPr="00DA5F89">
        <w:br w:type="page"/>
      </w:r>
      <w:r w:rsidRPr="00DA5F89">
        <w:fldChar w:fldCharType="begin"/>
      </w:r>
      <w:r w:rsidRPr="00DA5F89">
        <w:instrText xml:space="preserve"> TOC \o "1-4" \h \z </w:instrText>
      </w:r>
      <w:r w:rsidRPr="00DA5F89">
        <w:fldChar w:fldCharType="separate"/>
      </w:r>
    </w:p>
    <w:p w14:paraId="2D6487D3" w14:textId="77777777" w:rsidR="000B34AE" w:rsidRPr="00DA5F89" w:rsidRDefault="000B34AE">
      <w:pPr>
        <w:pStyle w:val="TOC2"/>
        <w:tabs>
          <w:tab w:val="right" w:leader="dot" w:pos="8630"/>
        </w:tabs>
        <w:rPr>
          <w:noProof/>
        </w:rPr>
      </w:pPr>
      <w:hyperlink w:anchor="_Toc182883656" w:history="1">
        <w:r w:rsidRPr="00DA5F89">
          <w:rPr>
            <w:rStyle w:val="Hyperlink"/>
            <w:noProof/>
          </w:rPr>
          <w:t>Abstract</w:t>
        </w:r>
      </w:hyperlink>
    </w:p>
    <w:p w14:paraId="04BB7FD3" w14:textId="77777777" w:rsidR="000B34AE" w:rsidRPr="00DA5F89" w:rsidRDefault="000B34AE">
      <w:pPr>
        <w:pStyle w:val="TOC2"/>
        <w:tabs>
          <w:tab w:val="right" w:leader="dot" w:pos="8630"/>
        </w:tabs>
        <w:rPr>
          <w:noProof/>
        </w:rPr>
      </w:pPr>
      <w:hyperlink w:anchor="_Toc182883657" w:history="1">
        <w:r w:rsidRPr="00DA5F89">
          <w:rPr>
            <w:rStyle w:val="Hyperlink"/>
            <w:noProof/>
          </w:rPr>
          <w:t>Specific Aims</w:t>
        </w:r>
      </w:hyperlink>
    </w:p>
    <w:p w14:paraId="282370C9" w14:textId="77777777" w:rsidR="000B34AE" w:rsidRPr="00DA5F89" w:rsidRDefault="000B34AE">
      <w:pPr>
        <w:pStyle w:val="TOC2"/>
        <w:tabs>
          <w:tab w:val="right" w:leader="dot" w:pos="8630"/>
        </w:tabs>
        <w:rPr>
          <w:noProof/>
        </w:rPr>
      </w:pPr>
      <w:hyperlink w:anchor="_Toc182883658" w:history="1">
        <w:r w:rsidRPr="00DA5F89">
          <w:rPr>
            <w:rStyle w:val="Hyperlink"/>
            <w:noProof/>
          </w:rPr>
          <w:t>The Null Hypotheses</w:t>
        </w:r>
      </w:hyperlink>
    </w:p>
    <w:p w14:paraId="72AA8C29" w14:textId="77777777" w:rsidR="000B34AE" w:rsidRPr="00DA5F89" w:rsidRDefault="000B34AE">
      <w:pPr>
        <w:pStyle w:val="TOC2"/>
        <w:tabs>
          <w:tab w:val="right" w:leader="dot" w:pos="8630"/>
        </w:tabs>
        <w:rPr>
          <w:noProof/>
        </w:rPr>
      </w:pPr>
      <w:hyperlink w:anchor="_Toc182883659" w:history="1">
        <w:r w:rsidRPr="00DA5F89">
          <w:rPr>
            <w:rStyle w:val="Hyperlink"/>
            <w:noProof/>
          </w:rPr>
          <w:t>Background</w:t>
        </w:r>
      </w:hyperlink>
    </w:p>
    <w:p w14:paraId="13CFE321" w14:textId="77777777" w:rsidR="000B34AE" w:rsidRPr="00DA5F89" w:rsidRDefault="000B34AE">
      <w:pPr>
        <w:pStyle w:val="TOC2"/>
        <w:tabs>
          <w:tab w:val="right" w:leader="dot" w:pos="8630"/>
        </w:tabs>
        <w:rPr>
          <w:noProof/>
        </w:rPr>
      </w:pPr>
      <w:hyperlink w:anchor="_Toc182883660" w:history="1">
        <w:r w:rsidRPr="00DA5F89">
          <w:rPr>
            <w:rStyle w:val="Hyperlink"/>
            <w:noProof/>
          </w:rPr>
          <w:t>Significance</w:t>
        </w:r>
      </w:hyperlink>
    </w:p>
    <w:p w14:paraId="29492190" w14:textId="77777777" w:rsidR="000B34AE" w:rsidRPr="00DA5F89" w:rsidRDefault="000B34AE">
      <w:pPr>
        <w:pStyle w:val="TOC2"/>
        <w:tabs>
          <w:tab w:val="right" w:leader="dot" w:pos="8630"/>
        </w:tabs>
        <w:rPr>
          <w:noProof/>
        </w:rPr>
      </w:pPr>
      <w:hyperlink w:anchor="_Toc182883661" w:history="1">
        <w:r w:rsidRPr="00DA5F89">
          <w:rPr>
            <w:rStyle w:val="Hyperlink"/>
            <w:noProof/>
          </w:rPr>
          <w:t>Study Design</w:t>
        </w:r>
      </w:hyperlink>
    </w:p>
    <w:p w14:paraId="75994A1B" w14:textId="77777777" w:rsidR="000B34AE" w:rsidRPr="00DA5F89" w:rsidRDefault="000B34AE">
      <w:pPr>
        <w:pStyle w:val="TOC2"/>
        <w:tabs>
          <w:tab w:val="right" w:leader="dot" w:pos="8630"/>
        </w:tabs>
        <w:rPr>
          <w:noProof/>
        </w:rPr>
      </w:pPr>
      <w:hyperlink w:anchor="_Toc182883662" w:history="1">
        <w:r w:rsidRPr="00DA5F89">
          <w:rPr>
            <w:rStyle w:val="Hyperlink"/>
            <w:noProof/>
          </w:rPr>
          <w:t>Data collection</w:t>
        </w:r>
      </w:hyperlink>
    </w:p>
    <w:p w14:paraId="14BCE1E0" w14:textId="77777777" w:rsidR="000B34AE" w:rsidRPr="00DA5F89" w:rsidRDefault="000B34AE">
      <w:pPr>
        <w:pStyle w:val="TOC3"/>
        <w:tabs>
          <w:tab w:val="right" w:leader="dot" w:pos="8630"/>
        </w:tabs>
        <w:rPr>
          <w:noProof/>
        </w:rPr>
      </w:pPr>
      <w:hyperlink w:anchor="_Toc182883663" w:history="1">
        <w:r w:rsidRPr="00DA5F89">
          <w:rPr>
            <w:rStyle w:val="Hyperlink"/>
            <w:noProof/>
          </w:rPr>
          <w:t>Inclusion criteria for charts review</w:t>
        </w:r>
      </w:hyperlink>
    </w:p>
    <w:p w14:paraId="2D320FCA" w14:textId="77777777" w:rsidR="000B34AE" w:rsidRPr="00DA5F89" w:rsidRDefault="000B34AE">
      <w:pPr>
        <w:pStyle w:val="TOC3"/>
        <w:tabs>
          <w:tab w:val="right" w:leader="dot" w:pos="8630"/>
        </w:tabs>
        <w:rPr>
          <w:noProof/>
        </w:rPr>
      </w:pPr>
      <w:hyperlink w:anchor="_Toc182883664" w:history="1">
        <w:r w:rsidRPr="00DA5F89">
          <w:rPr>
            <w:rStyle w:val="Hyperlink"/>
            <w:noProof/>
          </w:rPr>
          <w:t>Exclusion criteria for charts review</w:t>
        </w:r>
      </w:hyperlink>
    </w:p>
    <w:p w14:paraId="749481CF" w14:textId="77777777" w:rsidR="000B34AE" w:rsidRPr="00DA5F89" w:rsidRDefault="000B34AE">
      <w:pPr>
        <w:pStyle w:val="TOC2"/>
        <w:tabs>
          <w:tab w:val="right" w:leader="dot" w:pos="8630"/>
        </w:tabs>
        <w:rPr>
          <w:noProof/>
        </w:rPr>
      </w:pPr>
      <w:hyperlink w:anchor="_Toc182883665" w:history="1">
        <w:r w:rsidRPr="00DA5F89">
          <w:rPr>
            <w:rStyle w:val="Hyperlink"/>
            <w:noProof/>
          </w:rPr>
          <w:t>Confidentiality</w:t>
        </w:r>
      </w:hyperlink>
    </w:p>
    <w:p w14:paraId="0044E2B5" w14:textId="77777777" w:rsidR="000B34AE" w:rsidRPr="00DA5F89" w:rsidRDefault="000B34AE">
      <w:pPr>
        <w:pStyle w:val="TOC3"/>
        <w:tabs>
          <w:tab w:val="right" w:leader="dot" w:pos="8630"/>
        </w:tabs>
        <w:rPr>
          <w:noProof/>
        </w:rPr>
      </w:pPr>
      <w:hyperlink w:anchor="_Toc182883666" w:history="1">
        <w:r w:rsidRPr="00DA5F89">
          <w:rPr>
            <w:rStyle w:val="Hyperlink"/>
            <w:noProof/>
          </w:rPr>
          <w:t>Clinical centers are numbered as followed</w:t>
        </w:r>
      </w:hyperlink>
    </w:p>
    <w:p w14:paraId="6DB9DAA5" w14:textId="77777777" w:rsidR="000B34AE" w:rsidRPr="00DA5F89" w:rsidRDefault="000B34AE">
      <w:pPr>
        <w:pStyle w:val="TOC2"/>
        <w:tabs>
          <w:tab w:val="right" w:leader="dot" w:pos="8630"/>
        </w:tabs>
        <w:rPr>
          <w:noProof/>
        </w:rPr>
      </w:pPr>
      <w:hyperlink w:anchor="_Toc182883667" w:history="1">
        <w:r w:rsidRPr="00DA5F89">
          <w:rPr>
            <w:rStyle w:val="Hyperlink"/>
            <w:noProof/>
          </w:rPr>
          <w:t>Subject ID Assignment Example (last two columns will not be sent to DCC)</w:t>
        </w:r>
      </w:hyperlink>
    </w:p>
    <w:p w14:paraId="0E05E22F" w14:textId="77777777" w:rsidR="000B34AE" w:rsidRPr="00DA5F89" w:rsidRDefault="000B34AE">
      <w:pPr>
        <w:pStyle w:val="TOC3"/>
        <w:tabs>
          <w:tab w:val="right" w:leader="dot" w:pos="8630"/>
        </w:tabs>
        <w:rPr>
          <w:noProof/>
        </w:rPr>
      </w:pPr>
      <w:hyperlink w:anchor="_Toc182883668" w:history="1">
        <w:r w:rsidRPr="00DA5F89">
          <w:rPr>
            <w:rStyle w:val="Hyperlink"/>
            <w:noProof/>
          </w:rPr>
          <w:t>Power analysis</w:t>
        </w:r>
      </w:hyperlink>
    </w:p>
    <w:p w14:paraId="12C2D8B4" w14:textId="77777777" w:rsidR="000B34AE" w:rsidRPr="00DA5F89" w:rsidRDefault="000B34AE">
      <w:pPr>
        <w:pStyle w:val="TOC3"/>
        <w:tabs>
          <w:tab w:val="right" w:leader="dot" w:pos="8630"/>
        </w:tabs>
        <w:rPr>
          <w:noProof/>
        </w:rPr>
      </w:pPr>
      <w:hyperlink w:anchor="_Toc182883669" w:history="1">
        <w:r w:rsidRPr="00DA5F89">
          <w:rPr>
            <w:rStyle w:val="Hyperlink"/>
            <w:noProof/>
          </w:rPr>
          <w:t>Data analysis</w:t>
        </w:r>
      </w:hyperlink>
    </w:p>
    <w:p w14:paraId="58002AA2" w14:textId="77777777" w:rsidR="000B34AE" w:rsidRPr="00DA5F89" w:rsidRDefault="000B34AE">
      <w:pPr>
        <w:pStyle w:val="TOC3"/>
        <w:tabs>
          <w:tab w:val="right" w:leader="dot" w:pos="8630"/>
        </w:tabs>
        <w:rPr>
          <w:noProof/>
        </w:rPr>
      </w:pPr>
      <w:hyperlink w:anchor="_Toc182883670" w:history="1">
        <w:r w:rsidRPr="00DA5F89">
          <w:rPr>
            <w:rStyle w:val="Hyperlink"/>
            <w:noProof/>
          </w:rPr>
          <w:t>Budget</w:t>
        </w:r>
      </w:hyperlink>
    </w:p>
    <w:p w14:paraId="1970805D" w14:textId="77777777" w:rsidR="000B34AE" w:rsidRPr="00DA5F89" w:rsidRDefault="000B34AE">
      <w:pPr>
        <w:pStyle w:val="TOC3"/>
        <w:tabs>
          <w:tab w:val="right" w:leader="dot" w:pos="8630"/>
        </w:tabs>
        <w:rPr>
          <w:noProof/>
        </w:rPr>
      </w:pPr>
      <w:hyperlink w:anchor="_Toc182883671" w:history="1">
        <w:r w:rsidRPr="00DA5F89">
          <w:rPr>
            <w:rStyle w:val="Hyperlink"/>
            <w:noProof/>
          </w:rPr>
          <w:t>Project Schedule</w:t>
        </w:r>
      </w:hyperlink>
    </w:p>
    <w:p w14:paraId="0BF93EC3" w14:textId="77777777" w:rsidR="000B34AE" w:rsidRPr="00DA5F89" w:rsidRDefault="000B34AE">
      <w:pPr>
        <w:pStyle w:val="TOC3"/>
        <w:tabs>
          <w:tab w:val="right" w:leader="dot" w:pos="8630"/>
        </w:tabs>
        <w:rPr>
          <w:noProof/>
        </w:rPr>
      </w:pPr>
      <w:hyperlink w:anchor="_Toc182883672" w:history="1">
        <w:r w:rsidRPr="00DA5F89">
          <w:rPr>
            <w:rStyle w:val="Hyperlink"/>
            <w:noProof/>
          </w:rPr>
          <w:t>References</w:t>
        </w:r>
      </w:hyperlink>
    </w:p>
    <w:p w14:paraId="73E9838C" w14:textId="77777777" w:rsidR="000B34AE" w:rsidRPr="00DA5F89" w:rsidRDefault="000B34AE" w:rsidP="00DA5F89">
      <w:pPr>
        <w:pStyle w:val="TOC1"/>
      </w:pPr>
      <w:r w:rsidRPr="00DA5F89">
        <w:fldChar w:fldCharType="end"/>
      </w:r>
    </w:p>
    <w:p w14:paraId="6068815A" w14:textId="77777777" w:rsidR="000B34AE" w:rsidRPr="00DA5F89" w:rsidRDefault="000B34AE" w:rsidP="00494826">
      <w:pPr>
        <w:rPr>
          <w:b/>
          <w:bCs/>
          <w:iCs/>
        </w:rPr>
      </w:pPr>
      <w:r w:rsidRPr="00DA5F89">
        <w:br w:type="page"/>
      </w:r>
      <w:r w:rsidRPr="00DA5F89">
        <w:rPr>
          <w:b/>
          <w:bCs/>
        </w:rPr>
        <w:lastRenderedPageBreak/>
        <w:t xml:space="preserve"> </w:t>
      </w:r>
      <w:bookmarkStart w:id="0" w:name="_Toc182883541"/>
      <w:bookmarkStart w:id="1" w:name="_Toc182883656"/>
      <w:r w:rsidRPr="00DA5F89">
        <w:rPr>
          <w:b/>
          <w:bCs/>
          <w:iCs/>
        </w:rPr>
        <w:t>Abstract</w:t>
      </w:r>
      <w:bookmarkEnd w:id="0"/>
      <w:bookmarkEnd w:id="1"/>
    </w:p>
    <w:p w14:paraId="24373E53" w14:textId="77777777" w:rsidR="000B34AE" w:rsidRPr="00DA5F89" w:rsidRDefault="000B34AE">
      <w:pPr>
        <w:pStyle w:val="Heading2"/>
        <w:rPr>
          <w:rFonts w:ascii="Times New Roman" w:hAnsi="Times New Roman" w:cs="Times New Roman"/>
          <w:b w:val="0"/>
          <w:bCs w:val="0"/>
          <w:i w:val="0"/>
          <w:sz w:val="24"/>
        </w:rPr>
      </w:pPr>
      <w:bookmarkStart w:id="2" w:name="_Toc182883542"/>
      <w:bookmarkStart w:id="3" w:name="_Toc182883657"/>
    </w:p>
    <w:p w14:paraId="765ECDD1" w14:textId="77777777" w:rsidR="000B34AE" w:rsidRPr="00DA5F89" w:rsidRDefault="000B34AE">
      <w:pPr>
        <w:pStyle w:val="Heading2"/>
        <w:rPr>
          <w:rFonts w:ascii="Times New Roman" w:hAnsi="Times New Roman" w:cs="Times New Roman"/>
          <w:i w:val="0"/>
          <w:sz w:val="24"/>
        </w:rPr>
      </w:pPr>
    </w:p>
    <w:p w14:paraId="2E0AB8B2" w14:textId="77777777" w:rsidR="00DA5F89" w:rsidRPr="00DA5F89" w:rsidRDefault="00DA5F89">
      <w:pPr>
        <w:pStyle w:val="Heading2"/>
        <w:rPr>
          <w:rFonts w:ascii="Times New Roman" w:hAnsi="Times New Roman" w:cs="Times New Roman"/>
          <w:i w:val="0"/>
          <w:sz w:val="24"/>
        </w:rPr>
        <w:sectPr w:rsidR="00DA5F89" w:rsidRPr="00DA5F89" w:rsidSect="004370D0">
          <w:headerReference w:type="default" r:id="rId8"/>
          <w:footerReference w:type="default" r:id="rId9"/>
          <w:headerReference w:type="first" r:id="rId10"/>
          <w:pgSz w:w="12240" w:h="15840"/>
          <w:pgMar w:top="1440" w:right="1800" w:bottom="1440" w:left="1800" w:header="720" w:footer="720" w:gutter="0"/>
          <w:cols w:space="720"/>
          <w:titlePg/>
          <w:docGrid w:linePitch="360"/>
        </w:sectPr>
      </w:pPr>
    </w:p>
    <w:p w14:paraId="6C5C628C" w14:textId="77777777" w:rsidR="000B34AE" w:rsidRPr="00DA5F89" w:rsidRDefault="000B34AE">
      <w:pPr>
        <w:pStyle w:val="Heading2"/>
        <w:rPr>
          <w:rFonts w:ascii="Times New Roman" w:hAnsi="Times New Roman" w:cs="Times New Roman"/>
          <w:i w:val="0"/>
          <w:sz w:val="24"/>
        </w:rPr>
      </w:pPr>
      <w:r w:rsidRPr="00DA5F89">
        <w:rPr>
          <w:rFonts w:ascii="Times New Roman" w:hAnsi="Times New Roman" w:cs="Times New Roman"/>
          <w:i w:val="0"/>
          <w:sz w:val="24"/>
        </w:rPr>
        <w:lastRenderedPageBreak/>
        <w:t>Specific Aims</w:t>
      </w:r>
      <w:bookmarkEnd w:id="2"/>
      <w:bookmarkEnd w:id="3"/>
    </w:p>
    <w:p w14:paraId="2F3D858E" w14:textId="77777777" w:rsidR="000B34AE" w:rsidRPr="00DA5F89" w:rsidRDefault="000B34AE">
      <w:pPr>
        <w:pStyle w:val="Heading2"/>
        <w:rPr>
          <w:rFonts w:ascii="Times New Roman" w:hAnsi="Times New Roman" w:cs="Times New Roman"/>
          <w:i w:val="0"/>
          <w:sz w:val="24"/>
        </w:rPr>
      </w:pPr>
      <w:bookmarkStart w:id="4" w:name="_Toc182883543"/>
      <w:bookmarkStart w:id="5" w:name="_Toc182883658"/>
    </w:p>
    <w:p w14:paraId="66395341" w14:textId="77777777" w:rsidR="00DA5F89" w:rsidRPr="00DA5F89" w:rsidRDefault="00DA5F89">
      <w:pPr>
        <w:pStyle w:val="Heading2"/>
        <w:rPr>
          <w:rFonts w:ascii="Times New Roman" w:hAnsi="Times New Roman" w:cs="Times New Roman"/>
          <w:i w:val="0"/>
          <w:sz w:val="24"/>
        </w:rPr>
      </w:pPr>
    </w:p>
    <w:p w14:paraId="403BC712" w14:textId="77777777" w:rsidR="00DA5F89" w:rsidRPr="00DA5F89" w:rsidRDefault="00DA5F89">
      <w:pPr>
        <w:pStyle w:val="Heading2"/>
        <w:rPr>
          <w:rFonts w:ascii="Times New Roman" w:hAnsi="Times New Roman" w:cs="Times New Roman"/>
          <w:i w:val="0"/>
          <w:sz w:val="24"/>
        </w:rPr>
      </w:pPr>
    </w:p>
    <w:p w14:paraId="5050CAF0" w14:textId="77777777" w:rsidR="00DA5F89" w:rsidRPr="00DA5F89" w:rsidRDefault="00DA5F89">
      <w:pPr>
        <w:pStyle w:val="Heading2"/>
        <w:rPr>
          <w:rFonts w:ascii="Times New Roman" w:hAnsi="Times New Roman" w:cs="Times New Roman"/>
          <w:i w:val="0"/>
          <w:sz w:val="24"/>
        </w:rPr>
      </w:pPr>
    </w:p>
    <w:p w14:paraId="46864B61" w14:textId="77777777" w:rsidR="000B34AE" w:rsidRPr="00DA5F89" w:rsidRDefault="000B34AE">
      <w:pPr>
        <w:pStyle w:val="Heading2"/>
        <w:rPr>
          <w:rFonts w:ascii="Times New Roman" w:hAnsi="Times New Roman" w:cs="Times New Roman"/>
          <w:i w:val="0"/>
          <w:sz w:val="24"/>
        </w:rPr>
      </w:pPr>
      <w:r w:rsidRPr="00DA5F89">
        <w:rPr>
          <w:rFonts w:ascii="Times New Roman" w:hAnsi="Times New Roman" w:cs="Times New Roman"/>
          <w:i w:val="0"/>
          <w:sz w:val="24"/>
        </w:rPr>
        <w:t>The Null Hypotheses</w:t>
      </w:r>
      <w:bookmarkEnd w:id="4"/>
      <w:bookmarkEnd w:id="5"/>
      <w:r w:rsidRPr="00DA5F89">
        <w:rPr>
          <w:rFonts w:ascii="Times New Roman" w:hAnsi="Times New Roman" w:cs="Times New Roman"/>
          <w:i w:val="0"/>
          <w:sz w:val="24"/>
        </w:rPr>
        <w:t xml:space="preserve"> </w:t>
      </w:r>
    </w:p>
    <w:p w14:paraId="29069B30" w14:textId="77777777" w:rsidR="000B34AE" w:rsidRPr="00DA5F89" w:rsidRDefault="000B34AE">
      <w:pPr>
        <w:pStyle w:val="Heading2"/>
        <w:rPr>
          <w:rFonts w:ascii="Times New Roman" w:hAnsi="Times New Roman" w:cs="Times New Roman"/>
          <w:i w:val="0"/>
          <w:sz w:val="24"/>
        </w:rPr>
      </w:pPr>
      <w:bookmarkStart w:id="6" w:name="_Toc182883544"/>
      <w:bookmarkStart w:id="7" w:name="_Toc182883659"/>
    </w:p>
    <w:p w14:paraId="7D7C36D5" w14:textId="77777777" w:rsidR="00DA5F89" w:rsidRPr="00DA5F89" w:rsidRDefault="00DA5F89">
      <w:pPr>
        <w:pStyle w:val="Heading2"/>
        <w:rPr>
          <w:rFonts w:ascii="Times New Roman" w:hAnsi="Times New Roman" w:cs="Times New Roman"/>
          <w:i w:val="0"/>
          <w:sz w:val="24"/>
        </w:rPr>
        <w:sectPr w:rsidR="00DA5F89" w:rsidRPr="00DA5F89" w:rsidSect="004370D0">
          <w:pgSz w:w="12240" w:h="15840"/>
          <w:pgMar w:top="1530" w:right="1800" w:bottom="1440" w:left="1800" w:header="720" w:footer="720" w:gutter="0"/>
          <w:cols w:space="720"/>
          <w:docGrid w:linePitch="360"/>
        </w:sectPr>
      </w:pPr>
    </w:p>
    <w:p w14:paraId="215084A3" w14:textId="77777777" w:rsidR="000B34AE" w:rsidRPr="00DA5F89" w:rsidRDefault="000B34AE">
      <w:pPr>
        <w:pStyle w:val="Heading2"/>
        <w:rPr>
          <w:rFonts w:ascii="Times New Roman" w:hAnsi="Times New Roman" w:cs="Times New Roman"/>
          <w:i w:val="0"/>
          <w:sz w:val="24"/>
        </w:rPr>
      </w:pPr>
      <w:r w:rsidRPr="00DA5F89">
        <w:rPr>
          <w:rFonts w:ascii="Times New Roman" w:hAnsi="Times New Roman" w:cs="Times New Roman"/>
          <w:i w:val="0"/>
          <w:sz w:val="24"/>
        </w:rPr>
        <w:lastRenderedPageBreak/>
        <w:t>Background</w:t>
      </w:r>
      <w:bookmarkEnd w:id="6"/>
      <w:bookmarkEnd w:id="7"/>
    </w:p>
    <w:p w14:paraId="28FD336A" w14:textId="77777777" w:rsidR="00DA5F89" w:rsidRPr="00DA5F89" w:rsidRDefault="00DA5F89" w:rsidP="000B34AE">
      <w:pPr>
        <w:rPr>
          <w:bCs/>
          <w:iCs/>
        </w:rPr>
      </w:pPr>
    </w:p>
    <w:p w14:paraId="14AA26F4" w14:textId="77777777" w:rsidR="00DA5F89" w:rsidRPr="00DA5F89" w:rsidRDefault="00DA5F89" w:rsidP="000B34AE">
      <w:pPr>
        <w:rPr>
          <w:bCs/>
          <w:iCs/>
        </w:rPr>
      </w:pPr>
    </w:p>
    <w:p w14:paraId="5EA51004" w14:textId="77777777" w:rsidR="00DA5F89" w:rsidRPr="00DA5F89" w:rsidRDefault="00DA5F89" w:rsidP="000B34AE">
      <w:pPr>
        <w:rPr>
          <w:bCs/>
          <w:iCs/>
        </w:rPr>
      </w:pPr>
    </w:p>
    <w:p w14:paraId="7D645E30" w14:textId="77777777" w:rsidR="00DA5F89" w:rsidRPr="00DA5F89" w:rsidRDefault="00DA5F89" w:rsidP="000B34AE">
      <w:pPr>
        <w:rPr>
          <w:bCs/>
          <w:iCs/>
        </w:rPr>
      </w:pPr>
    </w:p>
    <w:p w14:paraId="0E7E577E" w14:textId="77777777" w:rsidR="00DA5F89" w:rsidRPr="00DA5F89" w:rsidRDefault="00DA5F89" w:rsidP="000B34AE">
      <w:pPr>
        <w:rPr>
          <w:bCs/>
          <w:iCs/>
        </w:rPr>
      </w:pPr>
    </w:p>
    <w:p w14:paraId="1FEF4096" w14:textId="77777777" w:rsidR="000B34AE" w:rsidRPr="00DA5F89" w:rsidRDefault="000B34AE" w:rsidP="000B34AE">
      <w:pPr>
        <w:rPr>
          <w:iCs/>
        </w:rPr>
      </w:pPr>
      <w:r w:rsidRPr="00DA5F89">
        <w:rPr>
          <w:bCs/>
          <w:iCs/>
        </w:rPr>
        <w:tab/>
      </w:r>
      <w:bookmarkStart w:id="8" w:name="_Toc182883545"/>
      <w:bookmarkStart w:id="9" w:name="_Toc182883660"/>
    </w:p>
    <w:p w14:paraId="388D7CBB" w14:textId="77777777" w:rsidR="000B34AE" w:rsidRPr="00DA5F89" w:rsidRDefault="000B34AE">
      <w:pPr>
        <w:pStyle w:val="Heading2"/>
        <w:rPr>
          <w:rFonts w:ascii="Times New Roman" w:hAnsi="Times New Roman" w:cs="Times New Roman"/>
          <w:i w:val="0"/>
          <w:sz w:val="24"/>
        </w:rPr>
      </w:pPr>
      <w:r w:rsidRPr="00DA5F89">
        <w:rPr>
          <w:rFonts w:ascii="Times New Roman" w:hAnsi="Times New Roman" w:cs="Times New Roman"/>
          <w:i w:val="0"/>
          <w:sz w:val="24"/>
        </w:rPr>
        <w:t>Significance</w:t>
      </w:r>
      <w:bookmarkEnd w:id="8"/>
      <w:bookmarkEnd w:id="9"/>
    </w:p>
    <w:p w14:paraId="26F6DB4A" w14:textId="77777777" w:rsidR="00DA5F89" w:rsidRPr="00DA5F89" w:rsidRDefault="00DA5F89">
      <w:pPr>
        <w:pStyle w:val="Heading2"/>
        <w:rPr>
          <w:rFonts w:ascii="Times New Roman" w:hAnsi="Times New Roman" w:cs="Times New Roman"/>
          <w:i w:val="0"/>
          <w:sz w:val="24"/>
        </w:rPr>
      </w:pPr>
      <w:bookmarkStart w:id="10" w:name="_Toc182883546"/>
      <w:bookmarkStart w:id="11" w:name="_Toc182883661"/>
    </w:p>
    <w:p w14:paraId="6747790D" w14:textId="77777777" w:rsidR="00DA5F89" w:rsidRPr="00DA5F89" w:rsidRDefault="00DA5F89" w:rsidP="00DA5F89">
      <w:pPr>
        <w:rPr>
          <w:iCs/>
        </w:rPr>
      </w:pPr>
    </w:p>
    <w:p w14:paraId="3BFBD964" w14:textId="77777777" w:rsidR="00DA5F89" w:rsidRPr="00DA5F89" w:rsidRDefault="00DA5F89" w:rsidP="00DA5F89">
      <w:pPr>
        <w:rPr>
          <w:iCs/>
        </w:rPr>
      </w:pPr>
    </w:p>
    <w:p w14:paraId="47CF99DC" w14:textId="77777777" w:rsidR="00DA5F89" w:rsidRPr="00DA5F89" w:rsidRDefault="00DA5F89" w:rsidP="00DA5F89">
      <w:pPr>
        <w:rPr>
          <w:iCs/>
        </w:rPr>
      </w:pPr>
    </w:p>
    <w:p w14:paraId="024E602C" w14:textId="77777777" w:rsidR="00DA5F89" w:rsidRPr="00DA5F89" w:rsidRDefault="00DA5F89" w:rsidP="00DA5F89">
      <w:pPr>
        <w:rPr>
          <w:iCs/>
        </w:rPr>
      </w:pPr>
    </w:p>
    <w:p w14:paraId="13CC23E5" w14:textId="77777777" w:rsidR="00DA5F89" w:rsidRPr="00DA5F89" w:rsidRDefault="00DA5F89" w:rsidP="00DA5F89">
      <w:pPr>
        <w:rPr>
          <w:iCs/>
        </w:rPr>
      </w:pPr>
    </w:p>
    <w:p w14:paraId="1989CC9B" w14:textId="77777777" w:rsidR="00DA5F89" w:rsidRPr="00DA5F89" w:rsidRDefault="00DA5F89">
      <w:pPr>
        <w:pStyle w:val="Heading2"/>
        <w:rPr>
          <w:rFonts w:ascii="Times New Roman" w:hAnsi="Times New Roman" w:cs="Times New Roman"/>
          <w:i w:val="0"/>
          <w:sz w:val="24"/>
        </w:rPr>
        <w:sectPr w:rsidR="00DA5F89" w:rsidRPr="00DA5F89" w:rsidSect="004370D0">
          <w:pgSz w:w="12240" w:h="15840"/>
          <w:pgMar w:top="1440" w:right="1800" w:bottom="1440" w:left="1800" w:header="720" w:footer="720" w:gutter="0"/>
          <w:cols w:space="720"/>
          <w:docGrid w:linePitch="360"/>
        </w:sectPr>
      </w:pPr>
    </w:p>
    <w:p w14:paraId="567B1A91" w14:textId="77777777" w:rsidR="000B34AE" w:rsidRPr="00DA5F89" w:rsidRDefault="000B34AE">
      <w:pPr>
        <w:pStyle w:val="Heading2"/>
        <w:rPr>
          <w:rFonts w:ascii="Times New Roman" w:hAnsi="Times New Roman" w:cs="Times New Roman"/>
          <w:i w:val="0"/>
          <w:sz w:val="24"/>
        </w:rPr>
      </w:pPr>
      <w:r w:rsidRPr="00DA5F89">
        <w:rPr>
          <w:rFonts w:ascii="Times New Roman" w:hAnsi="Times New Roman" w:cs="Times New Roman"/>
          <w:i w:val="0"/>
          <w:sz w:val="24"/>
        </w:rPr>
        <w:lastRenderedPageBreak/>
        <w:t>Study Design</w:t>
      </w:r>
      <w:bookmarkEnd w:id="10"/>
      <w:bookmarkEnd w:id="11"/>
    </w:p>
    <w:p w14:paraId="4BB718B9" w14:textId="77777777" w:rsidR="000B34AE" w:rsidRPr="00DA5F89" w:rsidRDefault="000B34AE">
      <w:pPr>
        <w:rPr>
          <w:b/>
          <w:bCs/>
          <w:iCs/>
        </w:rPr>
      </w:pPr>
    </w:p>
    <w:p w14:paraId="4A3C4833" w14:textId="77777777" w:rsidR="000B34AE" w:rsidRPr="00DA5F89" w:rsidRDefault="000B34AE">
      <w:pPr>
        <w:pStyle w:val="Heading2"/>
        <w:rPr>
          <w:rFonts w:ascii="Times New Roman" w:hAnsi="Times New Roman" w:cs="Times New Roman"/>
          <w:i w:val="0"/>
          <w:sz w:val="24"/>
        </w:rPr>
      </w:pPr>
      <w:bookmarkStart w:id="12" w:name="_Toc182883547"/>
      <w:bookmarkStart w:id="13" w:name="_Toc182883662"/>
      <w:r w:rsidRPr="00DA5F89">
        <w:rPr>
          <w:rFonts w:ascii="Times New Roman" w:hAnsi="Times New Roman" w:cs="Times New Roman"/>
          <w:i w:val="0"/>
          <w:sz w:val="24"/>
        </w:rPr>
        <w:t>Data Collection</w:t>
      </w:r>
      <w:bookmarkEnd w:id="12"/>
      <w:bookmarkEnd w:id="13"/>
    </w:p>
    <w:p w14:paraId="05AAA1F3" w14:textId="77777777" w:rsidR="000B34AE" w:rsidRPr="00DA5F89" w:rsidRDefault="000B34AE">
      <w:pPr>
        <w:rPr>
          <w:iCs/>
        </w:rPr>
      </w:pPr>
      <w:r w:rsidRPr="00DA5F89">
        <w:rPr>
          <w:b/>
          <w:iCs/>
        </w:rPr>
        <w:tab/>
      </w:r>
      <w:r w:rsidRPr="00DA5F89">
        <w:rPr>
          <w:iCs/>
        </w:rPr>
        <w:t xml:space="preserve"> </w:t>
      </w:r>
    </w:p>
    <w:p w14:paraId="7E139D72" w14:textId="77777777" w:rsidR="000B34AE" w:rsidRPr="00DA5F89" w:rsidRDefault="000B34AE" w:rsidP="00DA5F89">
      <w:pPr>
        <w:pStyle w:val="Heading3"/>
        <w:rPr>
          <w:rFonts w:ascii="Times New Roman" w:hAnsi="Times New Roman" w:cs="Times New Roman"/>
          <w:b w:val="0"/>
          <w:bCs w:val="0"/>
          <w:iCs/>
          <w:sz w:val="24"/>
          <w:szCs w:val="24"/>
          <w:u w:val="single"/>
        </w:rPr>
      </w:pPr>
      <w:bookmarkStart w:id="14" w:name="_Toc182883548"/>
      <w:bookmarkStart w:id="15" w:name="_Toc182883663"/>
      <w:r w:rsidRPr="00DA5F89">
        <w:rPr>
          <w:rFonts w:ascii="Times New Roman" w:hAnsi="Times New Roman" w:cs="Times New Roman"/>
          <w:b w:val="0"/>
          <w:bCs w:val="0"/>
          <w:iCs/>
          <w:sz w:val="24"/>
          <w:szCs w:val="24"/>
          <w:u w:val="single"/>
        </w:rPr>
        <w:t>Inclusion criteria:</w:t>
      </w:r>
      <w:bookmarkStart w:id="16" w:name="_Toc182883549"/>
      <w:bookmarkStart w:id="17" w:name="_Toc182883664"/>
      <w:bookmarkEnd w:id="14"/>
      <w:bookmarkEnd w:id="15"/>
    </w:p>
    <w:p w14:paraId="518C2B21" w14:textId="77777777" w:rsidR="000B34AE" w:rsidRPr="00DA5F89" w:rsidRDefault="000B34AE" w:rsidP="00DA5F89">
      <w:pPr>
        <w:pStyle w:val="Heading3"/>
        <w:rPr>
          <w:rFonts w:ascii="Times New Roman" w:hAnsi="Times New Roman" w:cs="Times New Roman"/>
          <w:b w:val="0"/>
          <w:bCs w:val="0"/>
          <w:iCs/>
          <w:sz w:val="24"/>
          <w:szCs w:val="24"/>
          <w:u w:val="single"/>
        </w:rPr>
      </w:pPr>
      <w:r w:rsidRPr="00DA5F89">
        <w:rPr>
          <w:rFonts w:ascii="Times New Roman" w:hAnsi="Times New Roman" w:cs="Times New Roman"/>
          <w:b w:val="0"/>
          <w:bCs w:val="0"/>
          <w:iCs/>
          <w:sz w:val="24"/>
          <w:szCs w:val="24"/>
          <w:u w:val="single"/>
        </w:rPr>
        <w:t>Exclusion criteria:</w:t>
      </w:r>
      <w:bookmarkEnd w:id="16"/>
      <w:bookmarkEnd w:id="17"/>
    </w:p>
    <w:p w14:paraId="095F6FA0" w14:textId="77777777" w:rsidR="000B34AE" w:rsidRPr="00DA5F89" w:rsidRDefault="000B34AE">
      <w:pPr>
        <w:rPr>
          <w:iCs/>
        </w:rPr>
      </w:pPr>
    </w:p>
    <w:p w14:paraId="2D4A1069" w14:textId="77777777" w:rsidR="000B34AE" w:rsidRPr="00DA5F89" w:rsidRDefault="000B34AE" w:rsidP="000B34AE">
      <w:pPr>
        <w:ind w:left="1440"/>
        <w:outlineLvl w:val="0"/>
        <w:rPr>
          <w:iCs/>
          <w:u w:val="single"/>
        </w:rPr>
      </w:pPr>
    </w:p>
    <w:p w14:paraId="0D646A55" w14:textId="77777777" w:rsidR="000B34AE" w:rsidRPr="00DA5F89" w:rsidRDefault="000B34AE">
      <w:pPr>
        <w:pStyle w:val="Heading2"/>
        <w:rPr>
          <w:rFonts w:ascii="Times New Roman" w:hAnsi="Times New Roman" w:cs="Times New Roman"/>
          <w:i w:val="0"/>
          <w:color w:val="000000"/>
          <w:sz w:val="24"/>
          <w:szCs w:val="22"/>
        </w:rPr>
      </w:pPr>
      <w:bookmarkStart w:id="18" w:name="_Toc182883550"/>
      <w:bookmarkStart w:id="19" w:name="_Toc182883665"/>
      <w:r w:rsidRPr="00DA5F89">
        <w:rPr>
          <w:rFonts w:ascii="Times New Roman" w:hAnsi="Times New Roman" w:cs="Times New Roman"/>
          <w:i w:val="0"/>
          <w:sz w:val="24"/>
        </w:rPr>
        <w:t>Confidentiality</w:t>
      </w:r>
      <w:bookmarkEnd w:id="18"/>
      <w:bookmarkEnd w:id="19"/>
    </w:p>
    <w:p w14:paraId="604FFEB7" w14:textId="77777777" w:rsidR="000B34AE" w:rsidRPr="00DA5F89" w:rsidRDefault="000B34AE" w:rsidP="000B34AE">
      <w:pPr>
        <w:pStyle w:val="bodytxt"/>
        <w:ind w:firstLine="720"/>
        <w:rPr>
          <w:iCs/>
          <w:color w:val="000000"/>
          <w:sz w:val="22"/>
          <w:szCs w:val="22"/>
        </w:rPr>
      </w:pPr>
      <w:r w:rsidRPr="00DA5F89">
        <w:rPr>
          <w:iCs/>
          <w:color w:val="000000"/>
          <w:szCs w:val="22"/>
        </w:rPr>
        <w:t xml:space="preserve">Extensive efforts will be made to ensure and maintain participant confidentiality. All identifying information </w:t>
      </w:r>
      <w:r w:rsidRPr="00DA5F89">
        <w:rPr>
          <w:b/>
          <w:bCs/>
          <w:iCs/>
          <w:color w:val="000000"/>
          <w:szCs w:val="22"/>
        </w:rPr>
        <w:t xml:space="preserve">must </w:t>
      </w:r>
      <w:r w:rsidRPr="00DA5F89">
        <w:rPr>
          <w:iCs/>
          <w:color w:val="000000"/>
          <w:szCs w:val="22"/>
        </w:rPr>
        <w:t xml:space="preserve">be maintained in a secure area at all times. Source documentation </w:t>
      </w:r>
      <w:r w:rsidRPr="00DA5F89">
        <w:rPr>
          <w:b/>
          <w:bCs/>
          <w:iCs/>
          <w:color w:val="000000"/>
          <w:szCs w:val="22"/>
        </w:rPr>
        <w:t xml:space="preserve">must </w:t>
      </w:r>
      <w:r w:rsidRPr="00DA5F89">
        <w:rPr>
          <w:iCs/>
          <w:color w:val="000000"/>
          <w:szCs w:val="22"/>
        </w:rPr>
        <w:t xml:space="preserve">be maintained in a separate folder. When documentation has to be made available for Data Collecting Center (DCC), copies of the source (Excel spreadsheets) should be forwarded to the DCC with only Subject ID number visible and personal information obscured. </w:t>
      </w:r>
    </w:p>
    <w:p w14:paraId="77EBA963" w14:textId="77777777" w:rsidR="000B34AE" w:rsidRPr="00DA5F89" w:rsidRDefault="000B34AE">
      <w:pPr>
        <w:pStyle w:val="bodytxt3"/>
        <w:rPr>
          <w:iCs/>
          <w:color w:val="000000"/>
          <w:szCs w:val="22"/>
        </w:rPr>
      </w:pPr>
      <w:r w:rsidRPr="00DA5F89">
        <w:rPr>
          <w:iCs/>
          <w:color w:val="000000"/>
          <w:szCs w:val="22"/>
        </w:rPr>
        <w:t xml:space="preserve">The </w:t>
      </w:r>
      <w:r w:rsidRPr="00DA5F89">
        <w:rPr>
          <w:iCs/>
          <w:color w:val="000000"/>
          <w:szCs w:val="18"/>
        </w:rPr>
        <w:t xml:space="preserve">DCC </w:t>
      </w:r>
      <w:r w:rsidRPr="00DA5F89">
        <w:rPr>
          <w:iCs/>
          <w:color w:val="000000"/>
          <w:szCs w:val="22"/>
        </w:rPr>
        <w:t xml:space="preserve">staff has access to the Subject ID number for data management purposes. All communication between the </w:t>
      </w:r>
      <w:r w:rsidRPr="00DA5F89">
        <w:rPr>
          <w:iCs/>
          <w:color w:val="000000"/>
          <w:szCs w:val="18"/>
        </w:rPr>
        <w:t xml:space="preserve">DCC </w:t>
      </w:r>
      <w:r w:rsidRPr="00DA5F89">
        <w:rPr>
          <w:iCs/>
          <w:color w:val="000000"/>
          <w:szCs w:val="22"/>
        </w:rPr>
        <w:t xml:space="preserve">staff and the clinical center staff regarding participant data occurs via the Subject ID number only. However, please never obscure information on the original/source documents. The staff at the </w:t>
      </w:r>
      <w:r w:rsidRPr="00DA5F89">
        <w:rPr>
          <w:iCs/>
          <w:color w:val="000000"/>
          <w:szCs w:val="18"/>
        </w:rPr>
        <w:t xml:space="preserve">DCC </w:t>
      </w:r>
      <w:r w:rsidRPr="00DA5F89">
        <w:rPr>
          <w:b/>
          <w:bCs/>
          <w:iCs/>
          <w:color w:val="000000"/>
          <w:szCs w:val="22"/>
        </w:rPr>
        <w:t xml:space="preserve">will not </w:t>
      </w:r>
      <w:r w:rsidRPr="00DA5F89">
        <w:rPr>
          <w:iCs/>
          <w:color w:val="000000"/>
          <w:szCs w:val="22"/>
        </w:rPr>
        <w:t xml:space="preserve">have access to any participant locator or identifying information available to the clinical center. </w:t>
      </w:r>
    </w:p>
    <w:p w14:paraId="26CE4549" w14:textId="77777777" w:rsidR="000B34AE" w:rsidRPr="00DA5F89" w:rsidRDefault="000B34AE">
      <w:pPr>
        <w:pStyle w:val="bodytxt3"/>
        <w:rPr>
          <w:iCs/>
          <w:color w:val="000000"/>
        </w:rPr>
      </w:pPr>
      <w:r w:rsidRPr="00DA5F89">
        <w:rPr>
          <w:iCs/>
          <w:color w:val="000000"/>
        </w:rPr>
        <w:t xml:space="preserve">The participant is logged in the </w:t>
      </w:r>
      <w:r w:rsidRPr="00DA5F89">
        <w:rPr>
          <w:iCs/>
          <w:color w:val="000000"/>
          <w:szCs w:val="18"/>
        </w:rPr>
        <w:t xml:space="preserve">Excel spread sheet </w:t>
      </w:r>
      <w:r w:rsidRPr="00DA5F89">
        <w:rPr>
          <w:iCs/>
          <w:color w:val="000000"/>
        </w:rPr>
        <w:t xml:space="preserve">and assigned a Subject ID number. Each participant should be assigned the next available Subject ID number. All communication with the </w:t>
      </w:r>
      <w:r w:rsidRPr="00DA5F89">
        <w:rPr>
          <w:iCs/>
          <w:color w:val="000000"/>
          <w:szCs w:val="18"/>
        </w:rPr>
        <w:t xml:space="preserve">DCC </w:t>
      </w:r>
      <w:r w:rsidRPr="00DA5F89">
        <w:rPr>
          <w:iCs/>
          <w:color w:val="000000"/>
        </w:rPr>
        <w:t xml:space="preserve">regarding individual participants must be through the Subject ID number and your clinical center code. Once a Subject ID number has been assigned, it should never, for any reason, be reassigned. The Excel spreadsheet form should be stored in a secure, locked filing system and a backup copy of this file should be made at the end of every other week and the copy stored in a separate, secure location. </w:t>
      </w:r>
    </w:p>
    <w:p w14:paraId="5244C0FC" w14:textId="77777777" w:rsidR="000B34AE" w:rsidRPr="00DA5F89" w:rsidRDefault="000B34AE">
      <w:pPr>
        <w:pStyle w:val="bodytext"/>
        <w:numPr>
          <w:ilvl w:val="0"/>
          <w:numId w:val="32"/>
        </w:numPr>
        <w:rPr>
          <w:iCs/>
          <w:color w:val="000000"/>
          <w:szCs w:val="22"/>
        </w:rPr>
      </w:pPr>
      <w:r w:rsidRPr="00DA5F89">
        <w:rPr>
          <w:iCs/>
          <w:color w:val="000000"/>
          <w:szCs w:val="22"/>
        </w:rPr>
        <w:t xml:space="preserve">The 6-digit Participant ID number is composed as follows: </w:t>
      </w:r>
    </w:p>
    <w:p w14:paraId="32AC579E" w14:textId="77777777" w:rsidR="000B34AE" w:rsidRPr="00DA5F89" w:rsidRDefault="000B34AE">
      <w:pPr>
        <w:pStyle w:val="bodytext"/>
        <w:numPr>
          <w:ilvl w:val="0"/>
          <w:numId w:val="32"/>
        </w:numPr>
        <w:rPr>
          <w:iCs/>
          <w:color w:val="000000"/>
          <w:szCs w:val="22"/>
        </w:rPr>
      </w:pPr>
      <w:r w:rsidRPr="00DA5F89">
        <w:rPr>
          <w:iCs/>
          <w:color w:val="000000"/>
          <w:szCs w:val="22"/>
        </w:rPr>
        <w:t xml:space="preserve">The first three digits of the number is the clinical center code number (1). </w:t>
      </w:r>
    </w:p>
    <w:p w14:paraId="18AA1A99" w14:textId="77777777" w:rsidR="000B34AE" w:rsidRPr="00DA5F89" w:rsidRDefault="000B34AE">
      <w:pPr>
        <w:pStyle w:val="bodytext"/>
        <w:numPr>
          <w:ilvl w:val="0"/>
          <w:numId w:val="32"/>
        </w:numPr>
        <w:rPr>
          <w:iCs/>
          <w:color w:val="000000"/>
          <w:szCs w:val="22"/>
        </w:rPr>
      </w:pPr>
      <w:r w:rsidRPr="00DA5F89">
        <w:rPr>
          <w:iCs/>
        </w:rPr>
        <w:t xml:space="preserve">The last 3 digits indicate the sequential ordering of participants. </w:t>
      </w:r>
    </w:p>
    <w:p w14:paraId="50CB1D06" w14:textId="77777777" w:rsidR="000B34AE" w:rsidRPr="00DA5F89" w:rsidRDefault="000B34AE">
      <w:pPr>
        <w:pStyle w:val="Heading3"/>
        <w:rPr>
          <w:rFonts w:ascii="Times New Roman" w:hAnsi="Times New Roman" w:cs="Times New Roman"/>
          <w:iCs/>
          <w:color w:val="000000"/>
          <w:sz w:val="24"/>
          <w:szCs w:val="22"/>
        </w:rPr>
      </w:pPr>
      <w:bookmarkStart w:id="20" w:name="_Toc182883551"/>
      <w:bookmarkStart w:id="21" w:name="_Toc182883666"/>
      <w:r w:rsidRPr="00DA5F89">
        <w:rPr>
          <w:rFonts w:ascii="Times New Roman" w:hAnsi="Times New Roman" w:cs="Times New Roman"/>
          <w:iCs/>
          <w:sz w:val="24"/>
        </w:rPr>
        <w:t>Clinical centers are numbered as followed</w:t>
      </w:r>
      <w:r w:rsidRPr="00DA5F89">
        <w:rPr>
          <w:rFonts w:ascii="Times New Roman" w:hAnsi="Times New Roman" w:cs="Times New Roman"/>
          <w:iCs/>
          <w:color w:val="000000"/>
          <w:sz w:val="24"/>
          <w:szCs w:val="22"/>
        </w:rPr>
        <w:t>:</w:t>
      </w:r>
      <w:bookmarkEnd w:id="20"/>
      <w:bookmarkEnd w:id="21"/>
      <w:r w:rsidRPr="00DA5F89">
        <w:rPr>
          <w:rFonts w:ascii="Times New Roman" w:hAnsi="Times New Roman" w:cs="Times New Roman"/>
          <w:iCs/>
          <w:color w:val="000000"/>
          <w:sz w:val="24"/>
          <w:szCs w:val="22"/>
        </w:rPr>
        <w:t xml:space="preserve"> </w:t>
      </w:r>
    </w:p>
    <w:p w14:paraId="1B2546EC" w14:textId="77777777" w:rsidR="000B34AE" w:rsidRPr="00DA5F89" w:rsidRDefault="000B34AE">
      <w:pPr>
        <w:ind w:firstLine="720"/>
        <w:jc w:val="both"/>
        <w:rPr>
          <w:iCs/>
          <w:color w:val="000000"/>
          <w:szCs w:val="22"/>
        </w:rPr>
      </w:pPr>
      <w:r w:rsidRPr="00DA5F89">
        <w:rPr>
          <w:iCs/>
          <w:color w:val="000000"/>
          <w:szCs w:val="22"/>
        </w:rPr>
        <w:t xml:space="preserve">101 = </w:t>
      </w:r>
    </w:p>
    <w:p w14:paraId="001E9A1D" w14:textId="77777777" w:rsidR="000B34AE" w:rsidRPr="00DA5F89" w:rsidRDefault="000B34AE">
      <w:pPr>
        <w:ind w:firstLine="720"/>
        <w:jc w:val="both"/>
        <w:rPr>
          <w:iCs/>
          <w:color w:val="000000"/>
          <w:szCs w:val="22"/>
        </w:rPr>
      </w:pPr>
      <w:r w:rsidRPr="00DA5F89">
        <w:rPr>
          <w:iCs/>
          <w:color w:val="000000"/>
          <w:szCs w:val="22"/>
        </w:rPr>
        <w:t xml:space="preserve">102 = </w:t>
      </w:r>
    </w:p>
    <w:p w14:paraId="310AFDDD" w14:textId="77777777" w:rsidR="000B34AE" w:rsidRPr="00DA5F89" w:rsidRDefault="000B34AE">
      <w:pPr>
        <w:ind w:right="720" w:firstLine="720"/>
        <w:jc w:val="both"/>
        <w:rPr>
          <w:iCs/>
        </w:rPr>
      </w:pPr>
      <w:r w:rsidRPr="00DA5F89">
        <w:rPr>
          <w:iCs/>
          <w:color w:val="000000"/>
          <w:szCs w:val="22"/>
        </w:rPr>
        <w:t>103=</w:t>
      </w:r>
    </w:p>
    <w:p w14:paraId="0DB9CB06" w14:textId="77777777" w:rsidR="000B34AE" w:rsidRPr="00DA5F89" w:rsidRDefault="000B34AE">
      <w:pPr>
        <w:ind w:right="720" w:firstLine="720"/>
        <w:jc w:val="both"/>
        <w:rPr>
          <w:iCs/>
          <w:color w:val="000000"/>
          <w:szCs w:val="22"/>
        </w:rPr>
      </w:pPr>
      <w:r w:rsidRPr="00DA5F89">
        <w:rPr>
          <w:iCs/>
          <w:color w:val="000000"/>
          <w:szCs w:val="22"/>
        </w:rPr>
        <w:t xml:space="preserve">104= </w:t>
      </w:r>
    </w:p>
    <w:p w14:paraId="2BAE6ED6" w14:textId="77777777" w:rsidR="000B34AE" w:rsidRPr="00DA5F89" w:rsidRDefault="000B34AE">
      <w:pPr>
        <w:ind w:left="720" w:right="720"/>
        <w:jc w:val="both"/>
        <w:rPr>
          <w:iCs/>
          <w:color w:val="000000"/>
          <w:szCs w:val="22"/>
        </w:rPr>
      </w:pPr>
      <w:r w:rsidRPr="00DA5F89">
        <w:rPr>
          <w:iCs/>
          <w:color w:val="000000"/>
          <w:szCs w:val="22"/>
        </w:rPr>
        <w:t xml:space="preserve">105 = </w:t>
      </w:r>
    </w:p>
    <w:p w14:paraId="5DDED06C" w14:textId="77777777" w:rsidR="000B34AE" w:rsidRPr="00DA5F89" w:rsidRDefault="000B34AE">
      <w:pPr>
        <w:ind w:left="720" w:right="720"/>
        <w:jc w:val="both"/>
        <w:rPr>
          <w:iCs/>
          <w:color w:val="000000"/>
          <w:szCs w:val="22"/>
        </w:rPr>
      </w:pPr>
      <w:r w:rsidRPr="00DA5F89">
        <w:rPr>
          <w:iCs/>
          <w:color w:val="000000"/>
          <w:szCs w:val="22"/>
        </w:rPr>
        <w:t xml:space="preserve">106 = </w:t>
      </w:r>
    </w:p>
    <w:p w14:paraId="47EEA06B" w14:textId="77777777" w:rsidR="000B34AE" w:rsidRPr="00DA5F89" w:rsidRDefault="000B34AE">
      <w:pPr>
        <w:ind w:left="720" w:right="720"/>
        <w:jc w:val="both"/>
        <w:rPr>
          <w:iCs/>
        </w:rPr>
      </w:pPr>
      <w:r w:rsidRPr="00DA5F89">
        <w:rPr>
          <w:iCs/>
          <w:color w:val="000000"/>
          <w:szCs w:val="22"/>
        </w:rPr>
        <w:t xml:space="preserve">107= </w:t>
      </w:r>
    </w:p>
    <w:p w14:paraId="288CF2E7" w14:textId="77777777" w:rsidR="000B34AE" w:rsidRPr="00DA5F89" w:rsidRDefault="000B34AE">
      <w:pPr>
        <w:ind w:right="720" w:firstLine="720"/>
        <w:jc w:val="both"/>
        <w:rPr>
          <w:iCs/>
        </w:rPr>
      </w:pPr>
      <w:r w:rsidRPr="00DA5F89">
        <w:rPr>
          <w:iCs/>
        </w:rPr>
        <w:lastRenderedPageBreak/>
        <w:t xml:space="preserve">108= </w:t>
      </w:r>
    </w:p>
    <w:p w14:paraId="424F4D14" w14:textId="77777777" w:rsidR="000B34AE" w:rsidRPr="00DA5F89" w:rsidRDefault="000B34AE">
      <w:pPr>
        <w:ind w:right="720" w:firstLine="720"/>
        <w:jc w:val="both"/>
        <w:rPr>
          <w:iCs/>
        </w:rPr>
      </w:pPr>
      <w:r w:rsidRPr="00DA5F89">
        <w:rPr>
          <w:iCs/>
        </w:rPr>
        <w:t>109=</w:t>
      </w:r>
    </w:p>
    <w:p w14:paraId="774CC4D7" w14:textId="77777777" w:rsidR="000B34AE" w:rsidRPr="00DA5F89" w:rsidRDefault="000B34AE">
      <w:pPr>
        <w:ind w:right="720" w:firstLine="720"/>
        <w:jc w:val="both"/>
        <w:rPr>
          <w:iCs/>
        </w:rPr>
      </w:pPr>
      <w:r w:rsidRPr="00DA5F89">
        <w:rPr>
          <w:iCs/>
        </w:rPr>
        <w:t>110=</w:t>
      </w:r>
      <w:r w:rsidRPr="00DA5F89">
        <w:rPr>
          <w:b/>
          <w:iCs/>
        </w:rPr>
        <w:t xml:space="preserve"> </w:t>
      </w:r>
    </w:p>
    <w:p w14:paraId="57285E5F" w14:textId="77777777" w:rsidR="000B34AE" w:rsidRPr="00DA5F89" w:rsidRDefault="000B34AE" w:rsidP="000B34AE">
      <w:pPr>
        <w:ind w:right="720" w:firstLine="720"/>
        <w:rPr>
          <w:iCs/>
          <w:color w:val="000000"/>
          <w:szCs w:val="22"/>
        </w:rPr>
      </w:pPr>
      <w:r w:rsidRPr="00DA5F89">
        <w:rPr>
          <w:iCs/>
        </w:rPr>
        <w:t xml:space="preserve">111= </w:t>
      </w:r>
    </w:p>
    <w:p w14:paraId="42B93C80" w14:textId="77777777" w:rsidR="000B34AE" w:rsidRPr="00DA5F89" w:rsidRDefault="000B34AE">
      <w:pPr>
        <w:pStyle w:val="Heading2"/>
        <w:rPr>
          <w:rFonts w:ascii="Times New Roman" w:hAnsi="Times New Roman" w:cs="Times New Roman"/>
          <w:i w:val="0"/>
          <w:sz w:val="24"/>
        </w:rPr>
      </w:pPr>
      <w:bookmarkStart w:id="22" w:name="_Toc182883552"/>
      <w:bookmarkStart w:id="23" w:name="_Toc182883667"/>
      <w:r w:rsidRPr="00DA5F89">
        <w:rPr>
          <w:rFonts w:ascii="Times New Roman" w:hAnsi="Times New Roman" w:cs="Times New Roman"/>
          <w:i w:val="0"/>
          <w:sz w:val="24"/>
          <w:szCs w:val="26"/>
        </w:rPr>
        <w:t>Subject ID Assignment Example</w:t>
      </w:r>
      <w:r w:rsidRPr="00DA5F89">
        <w:rPr>
          <w:rFonts w:ascii="Times New Roman" w:hAnsi="Times New Roman" w:cs="Times New Roman"/>
          <w:b w:val="0"/>
          <w:bCs w:val="0"/>
          <w:i w:val="0"/>
          <w:sz w:val="24"/>
        </w:rPr>
        <w:t xml:space="preserve"> </w:t>
      </w:r>
      <w:r w:rsidRPr="00DA5F89">
        <w:rPr>
          <w:rFonts w:ascii="Times New Roman" w:hAnsi="Times New Roman" w:cs="Times New Roman"/>
          <w:i w:val="0"/>
          <w:sz w:val="24"/>
        </w:rPr>
        <w:t>(last two columns will not be sent to DCC)</w:t>
      </w:r>
      <w:bookmarkEnd w:id="22"/>
      <w:bookmarkEnd w:id="23"/>
    </w:p>
    <w:tbl>
      <w:tblPr>
        <w:tblW w:w="0" w:type="auto"/>
        <w:tblInd w:w="714" w:type="dxa"/>
        <w:tblLook w:val="0000" w:firstRow="0" w:lastRow="0" w:firstColumn="0" w:lastColumn="0" w:noHBand="0" w:noVBand="0"/>
      </w:tblPr>
      <w:tblGrid>
        <w:gridCol w:w="2376"/>
        <w:gridCol w:w="1703"/>
        <w:gridCol w:w="1303"/>
        <w:gridCol w:w="1849"/>
      </w:tblGrid>
      <w:tr w:rsidR="000B34AE" w:rsidRPr="00DA5F89" w14:paraId="1B237224" w14:textId="77777777">
        <w:trPr>
          <w:trHeight w:val="284"/>
        </w:trPr>
        <w:tc>
          <w:tcPr>
            <w:tcW w:w="0" w:type="auto"/>
            <w:tcBorders>
              <w:top w:val="double" w:sz="18" w:space="0" w:color="000000"/>
              <w:left w:val="double" w:sz="18" w:space="0" w:color="000000"/>
              <w:bottom w:val="single" w:sz="8" w:space="0" w:color="000000"/>
              <w:right w:val="single" w:sz="8" w:space="0" w:color="000000"/>
            </w:tcBorders>
            <w:vAlign w:val="center"/>
          </w:tcPr>
          <w:p w14:paraId="5752DA1B" w14:textId="77777777" w:rsidR="000B34AE" w:rsidRPr="00DA5F89" w:rsidRDefault="000B34AE">
            <w:pPr>
              <w:jc w:val="center"/>
              <w:rPr>
                <w:iCs/>
                <w:color w:val="000000"/>
                <w:szCs w:val="20"/>
              </w:rPr>
            </w:pPr>
            <w:r w:rsidRPr="00DA5F89">
              <w:rPr>
                <w:b/>
                <w:bCs/>
                <w:iCs/>
                <w:color w:val="000000"/>
                <w:szCs w:val="20"/>
              </w:rPr>
              <w:t xml:space="preserve">Clinical Center Code </w:t>
            </w:r>
          </w:p>
        </w:tc>
        <w:tc>
          <w:tcPr>
            <w:tcW w:w="0" w:type="auto"/>
            <w:tcBorders>
              <w:top w:val="double" w:sz="18" w:space="0" w:color="000000"/>
              <w:left w:val="single" w:sz="8" w:space="0" w:color="000000"/>
              <w:bottom w:val="single" w:sz="8" w:space="0" w:color="000000"/>
              <w:right w:val="single" w:sz="8" w:space="0" w:color="000000"/>
            </w:tcBorders>
            <w:vAlign w:val="center"/>
          </w:tcPr>
          <w:p w14:paraId="20863552" w14:textId="77777777" w:rsidR="000B34AE" w:rsidRPr="00DA5F89" w:rsidRDefault="000B34AE">
            <w:pPr>
              <w:jc w:val="center"/>
              <w:rPr>
                <w:iCs/>
                <w:color w:val="000000"/>
                <w:szCs w:val="20"/>
              </w:rPr>
            </w:pPr>
            <w:r w:rsidRPr="00DA5F89">
              <w:rPr>
                <w:b/>
                <w:bCs/>
                <w:iCs/>
                <w:color w:val="000000"/>
                <w:szCs w:val="20"/>
              </w:rPr>
              <w:t xml:space="preserve">Participant ID </w:t>
            </w:r>
          </w:p>
        </w:tc>
        <w:tc>
          <w:tcPr>
            <w:tcW w:w="0" w:type="auto"/>
            <w:tcBorders>
              <w:top w:val="double" w:sz="18" w:space="0" w:color="000000"/>
              <w:left w:val="single" w:sz="8" w:space="0" w:color="000000"/>
              <w:bottom w:val="single" w:sz="8" w:space="0" w:color="000000"/>
              <w:right w:val="single" w:sz="8" w:space="0" w:color="000000"/>
            </w:tcBorders>
            <w:shd w:val="clear" w:color="auto" w:fill="C0C0C0"/>
          </w:tcPr>
          <w:p w14:paraId="57B859C3" w14:textId="77777777" w:rsidR="000B34AE" w:rsidRPr="00DA5F89" w:rsidRDefault="000B34AE">
            <w:pPr>
              <w:jc w:val="center"/>
              <w:rPr>
                <w:b/>
                <w:bCs/>
                <w:iCs/>
                <w:color w:val="000000"/>
                <w:szCs w:val="20"/>
              </w:rPr>
            </w:pPr>
            <w:r w:rsidRPr="00DA5F89">
              <w:rPr>
                <w:b/>
                <w:bCs/>
                <w:iCs/>
                <w:color w:val="000000"/>
                <w:szCs w:val="20"/>
              </w:rPr>
              <w:t>Name</w:t>
            </w:r>
          </w:p>
        </w:tc>
        <w:tc>
          <w:tcPr>
            <w:tcW w:w="0" w:type="auto"/>
            <w:tcBorders>
              <w:top w:val="double" w:sz="18" w:space="0" w:color="000000"/>
              <w:left w:val="single" w:sz="8" w:space="0" w:color="000000"/>
              <w:bottom w:val="single" w:sz="8" w:space="0" w:color="000000"/>
              <w:right w:val="double" w:sz="18" w:space="0" w:color="000000"/>
            </w:tcBorders>
            <w:shd w:val="clear" w:color="auto" w:fill="C0C0C0"/>
            <w:vAlign w:val="center"/>
          </w:tcPr>
          <w:p w14:paraId="565878E9" w14:textId="77777777" w:rsidR="000B34AE" w:rsidRPr="00DA5F89" w:rsidRDefault="000B34AE">
            <w:pPr>
              <w:jc w:val="center"/>
              <w:rPr>
                <w:iCs/>
                <w:color w:val="000000"/>
                <w:szCs w:val="20"/>
              </w:rPr>
            </w:pPr>
            <w:r w:rsidRPr="00DA5F89">
              <w:rPr>
                <w:b/>
                <w:bCs/>
                <w:iCs/>
                <w:color w:val="000000"/>
                <w:szCs w:val="20"/>
              </w:rPr>
              <w:t xml:space="preserve">Medical Record </w:t>
            </w:r>
          </w:p>
        </w:tc>
      </w:tr>
      <w:tr w:rsidR="000B34AE" w:rsidRPr="00DA5F89" w14:paraId="08BD2BC4" w14:textId="77777777">
        <w:trPr>
          <w:trHeight w:val="279"/>
        </w:trPr>
        <w:tc>
          <w:tcPr>
            <w:tcW w:w="0" w:type="auto"/>
            <w:tcBorders>
              <w:top w:val="single" w:sz="8" w:space="0" w:color="000000"/>
              <w:left w:val="double" w:sz="18" w:space="0" w:color="000000"/>
              <w:bottom w:val="single" w:sz="8" w:space="0" w:color="000000"/>
              <w:right w:val="single" w:sz="8" w:space="0" w:color="000000"/>
            </w:tcBorders>
            <w:vAlign w:val="center"/>
          </w:tcPr>
          <w:p w14:paraId="39DE8D58" w14:textId="77777777" w:rsidR="000B34AE" w:rsidRPr="00DA5F89" w:rsidRDefault="000B34AE">
            <w:pPr>
              <w:jc w:val="center"/>
              <w:rPr>
                <w:iCs/>
                <w:color w:val="000000"/>
                <w:szCs w:val="20"/>
              </w:rPr>
            </w:pPr>
            <w:r w:rsidRPr="00DA5F89">
              <w:rPr>
                <w:iCs/>
                <w:color w:val="000000"/>
                <w:szCs w:val="20"/>
              </w:rPr>
              <w:t xml:space="preserve">103 </w:t>
            </w:r>
          </w:p>
        </w:tc>
        <w:tc>
          <w:tcPr>
            <w:tcW w:w="0" w:type="auto"/>
            <w:tcBorders>
              <w:top w:val="single" w:sz="8" w:space="0" w:color="000000"/>
              <w:left w:val="single" w:sz="8" w:space="0" w:color="000000"/>
              <w:bottom w:val="single" w:sz="8" w:space="0" w:color="000000"/>
              <w:right w:val="single" w:sz="8" w:space="0" w:color="000000"/>
            </w:tcBorders>
            <w:vAlign w:val="center"/>
          </w:tcPr>
          <w:p w14:paraId="29E140A3" w14:textId="77777777" w:rsidR="000B34AE" w:rsidRPr="00DA5F89" w:rsidRDefault="000B34AE">
            <w:pPr>
              <w:jc w:val="center"/>
              <w:rPr>
                <w:iCs/>
                <w:color w:val="000000"/>
                <w:szCs w:val="20"/>
              </w:rPr>
            </w:pPr>
            <w:r w:rsidRPr="00DA5F89">
              <w:rPr>
                <w:iCs/>
                <w:color w:val="000000"/>
                <w:szCs w:val="20"/>
              </w:rPr>
              <w:t xml:space="preserve">103001 </w:t>
            </w:r>
          </w:p>
        </w:tc>
        <w:tc>
          <w:tcPr>
            <w:tcW w:w="0" w:type="auto"/>
            <w:tcBorders>
              <w:top w:val="single" w:sz="8" w:space="0" w:color="000000"/>
              <w:left w:val="single" w:sz="8" w:space="0" w:color="000000"/>
              <w:bottom w:val="single" w:sz="8" w:space="0" w:color="000000"/>
              <w:right w:val="single" w:sz="8" w:space="0" w:color="000000"/>
            </w:tcBorders>
            <w:shd w:val="clear" w:color="auto" w:fill="C0C0C0"/>
          </w:tcPr>
          <w:p w14:paraId="4179749F" w14:textId="77777777" w:rsidR="000B34AE" w:rsidRPr="00DA5F89" w:rsidRDefault="000B34AE">
            <w:pPr>
              <w:jc w:val="center"/>
              <w:rPr>
                <w:iCs/>
                <w:color w:val="000000"/>
                <w:szCs w:val="20"/>
              </w:rPr>
            </w:pPr>
            <w:r w:rsidRPr="00DA5F89">
              <w:rPr>
                <w:iCs/>
                <w:color w:val="000000"/>
                <w:szCs w:val="20"/>
              </w:rPr>
              <w:t>Cara Smith</w:t>
            </w:r>
          </w:p>
        </w:tc>
        <w:tc>
          <w:tcPr>
            <w:tcW w:w="0" w:type="auto"/>
            <w:tcBorders>
              <w:top w:val="single" w:sz="8" w:space="0" w:color="000000"/>
              <w:left w:val="single" w:sz="8" w:space="0" w:color="000000"/>
              <w:bottom w:val="single" w:sz="8" w:space="0" w:color="000000"/>
              <w:right w:val="double" w:sz="18" w:space="0" w:color="000000"/>
            </w:tcBorders>
            <w:shd w:val="clear" w:color="auto" w:fill="C0C0C0"/>
            <w:vAlign w:val="center"/>
          </w:tcPr>
          <w:p w14:paraId="6B7BD592" w14:textId="77777777" w:rsidR="000B34AE" w:rsidRPr="00DA5F89" w:rsidRDefault="000B34AE">
            <w:pPr>
              <w:jc w:val="center"/>
              <w:rPr>
                <w:iCs/>
                <w:color w:val="000000"/>
                <w:szCs w:val="20"/>
              </w:rPr>
            </w:pPr>
            <w:r w:rsidRPr="00DA5F89">
              <w:rPr>
                <w:iCs/>
                <w:color w:val="000000"/>
                <w:szCs w:val="20"/>
              </w:rPr>
              <w:t>######</w:t>
            </w:r>
          </w:p>
        </w:tc>
      </w:tr>
      <w:tr w:rsidR="000B34AE" w:rsidRPr="00DA5F89" w14:paraId="64263FD7" w14:textId="77777777">
        <w:trPr>
          <w:trHeight w:val="279"/>
        </w:trPr>
        <w:tc>
          <w:tcPr>
            <w:tcW w:w="0" w:type="auto"/>
            <w:tcBorders>
              <w:top w:val="single" w:sz="8" w:space="0" w:color="000000"/>
              <w:left w:val="double" w:sz="18" w:space="0" w:color="000000"/>
              <w:bottom w:val="single" w:sz="8" w:space="0" w:color="000000"/>
              <w:right w:val="single" w:sz="8" w:space="0" w:color="000000"/>
            </w:tcBorders>
            <w:vAlign w:val="center"/>
          </w:tcPr>
          <w:p w14:paraId="5C44BD11" w14:textId="77777777" w:rsidR="000B34AE" w:rsidRPr="00DA5F89" w:rsidRDefault="000B34AE">
            <w:pPr>
              <w:jc w:val="center"/>
              <w:rPr>
                <w:iCs/>
                <w:color w:val="000000"/>
                <w:szCs w:val="20"/>
              </w:rPr>
            </w:pPr>
            <w:r w:rsidRPr="00DA5F89">
              <w:rPr>
                <w:iCs/>
                <w:color w:val="000000"/>
                <w:szCs w:val="20"/>
              </w:rPr>
              <w:t xml:space="preserve">103 </w:t>
            </w:r>
          </w:p>
        </w:tc>
        <w:tc>
          <w:tcPr>
            <w:tcW w:w="0" w:type="auto"/>
            <w:tcBorders>
              <w:top w:val="single" w:sz="8" w:space="0" w:color="000000"/>
              <w:left w:val="single" w:sz="8" w:space="0" w:color="000000"/>
              <w:bottom w:val="single" w:sz="8" w:space="0" w:color="000000"/>
              <w:right w:val="single" w:sz="8" w:space="0" w:color="000000"/>
            </w:tcBorders>
            <w:vAlign w:val="center"/>
          </w:tcPr>
          <w:p w14:paraId="54161E39" w14:textId="77777777" w:rsidR="000B34AE" w:rsidRPr="00DA5F89" w:rsidRDefault="000B34AE">
            <w:pPr>
              <w:jc w:val="center"/>
              <w:rPr>
                <w:iCs/>
                <w:color w:val="000000"/>
                <w:szCs w:val="20"/>
              </w:rPr>
            </w:pPr>
            <w:r w:rsidRPr="00DA5F89">
              <w:rPr>
                <w:iCs/>
                <w:color w:val="000000"/>
                <w:szCs w:val="20"/>
              </w:rPr>
              <w:t xml:space="preserve">103002 </w:t>
            </w:r>
          </w:p>
        </w:tc>
        <w:tc>
          <w:tcPr>
            <w:tcW w:w="0" w:type="auto"/>
            <w:tcBorders>
              <w:top w:val="single" w:sz="8" w:space="0" w:color="000000"/>
              <w:left w:val="single" w:sz="8" w:space="0" w:color="000000"/>
              <w:bottom w:val="single" w:sz="8" w:space="0" w:color="000000"/>
              <w:right w:val="single" w:sz="8" w:space="0" w:color="000000"/>
            </w:tcBorders>
            <w:shd w:val="clear" w:color="auto" w:fill="C0C0C0"/>
          </w:tcPr>
          <w:p w14:paraId="6F9263DF" w14:textId="77777777" w:rsidR="000B34AE" w:rsidRPr="00DA5F89" w:rsidRDefault="000B34AE">
            <w:pPr>
              <w:jc w:val="center"/>
              <w:rPr>
                <w:iCs/>
                <w:color w:val="000000"/>
                <w:szCs w:val="20"/>
              </w:rPr>
            </w:pPr>
          </w:p>
        </w:tc>
        <w:tc>
          <w:tcPr>
            <w:tcW w:w="0" w:type="auto"/>
            <w:tcBorders>
              <w:top w:val="single" w:sz="8" w:space="0" w:color="000000"/>
              <w:left w:val="single" w:sz="8" w:space="0" w:color="000000"/>
              <w:bottom w:val="single" w:sz="8" w:space="0" w:color="000000"/>
              <w:right w:val="double" w:sz="18" w:space="0" w:color="000000"/>
            </w:tcBorders>
            <w:shd w:val="clear" w:color="auto" w:fill="C0C0C0"/>
            <w:vAlign w:val="center"/>
          </w:tcPr>
          <w:p w14:paraId="5E0E42D1" w14:textId="77777777" w:rsidR="000B34AE" w:rsidRPr="00DA5F89" w:rsidRDefault="000B34AE">
            <w:pPr>
              <w:jc w:val="center"/>
              <w:rPr>
                <w:iCs/>
                <w:color w:val="000000"/>
                <w:szCs w:val="20"/>
              </w:rPr>
            </w:pPr>
          </w:p>
        </w:tc>
      </w:tr>
      <w:tr w:rsidR="000B34AE" w:rsidRPr="00DA5F89" w14:paraId="72A3CEE5" w14:textId="77777777">
        <w:trPr>
          <w:trHeight w:val="279"/>
        </w:trPr>
        <w:tc>
          <w:tcPr>
            <w:tcW w:w="0" w:type="auto"/>
            <w:tcBorders>
              <w:top w:val="single" w:sz="8" w:space="0" w:color="000000"/>
              <w:left w:val="double" w:sz="18" w:space="0" w:color="000000"/>
              <w:bottom w:val="single" w:sz="8" w:space="0" w:color="000000"/>
              <w:right w:val="single" w:sz="8" w:space="0" w:color="000000"/>
            </w:tcBorders>
            <w:vAlign w:val="center"/>
          </w:tcPr>
          <w:p w14:paraId="2A6BF4DF" w14:textId="77777777" w:rsidR="000B34AE" w:rsidRPr="00DA5F89" w:rsidRDefault="000B34AE">
            <w:pPr>
              <w:jc w:val="center"/>
              <w:rPr>
                <w:iCs/>
                <w:color w:val="000000"/>
                <w:szCs w:val="20"/>
              </w:rPr>
            </w:pPr>
            <w:r w:rsidRPr="00DA5F89">
              <w:rPr>
                <w:iCs/>
                <w:color w:val="000000"/>
                <w:szCs w:val="20"/>
              </w:rPr>
              <w:t xml:space="preserve">103 </w:t>
            </w:r>
          </w:p>
        </w:tc>
        <w:tc>
          <w:tcPr>
            <w:tcW w:w="0" w:type="auto"/>
            <w:tcBorders>
              <w:top w:val="single" w:sz="8" w:space="0" w:color="000000"/>
              <w:left w:val="single" w:sz="8" w:space="0" w:color="000000"/>
              <w:bottom w:val="single" w:sz="8" w:space="0" w:color="000000"/>
              <w:right w:val="single" w:sz="8" w:space="0" w:color="000000"/>
            </w:tcBorders>
            <w:vAlign w:val="center"/>
          </w:tcPr>
          <w:p w14:paraId="0A9DD9B8" w14:textId="77777777" w:rsidR="000B34AE" w:rsidRPr="00DA5F89" w:rsidRDefault="000B34AE">
            <w:pPr>
              <w:jc w:val="center"/>
              <w:rPr>
                <w:iCs/>
                <w:color w:val="000000"/>
                <w:szCs w:val="20"/>
              </w:rPr>
            </w:pPr>
            <w:r w:rsidRPr="00DA5F89">
              <w:rPr>
                <w:iCs/>
                <w:color w:val="000000"/>
                <w:szCs w:val="20"/>
              </w:rPr>
              <w:t xml:space="preserve">103003 </w:t>
            </w:r>
          </w:p>
        </w:tc>
        <w:tc>
          <w:tcPr>
            <w:tcW w:w="0" w:type="auto"/>
            <w:tcBorders>
              <w:top w:val="single" w:sz="8" w:space="0" w:color="000000"/>
              <w:left w:val="single" w:sz="8" w:space="0" w:color="000000"/>
              <w:bottom w:val="single" w:sz="8" w:space="0" w:color="000000"/>
              <w:right w:val="single" w:sz="8" w:space="0" w:color="000000"/>
            </w:tcBorders>
            <w:shd w:val="clear" w:color="auto" w:fill="C0C0C0"/>
          </w:tcPr>
          <w:p w14:paraId="64B61EFD" w14:textId="77777777" w:rsidR="000B34AE" w:rsidRPr="00DA5F89" w:rsidRDefault="000B34AE">
            <w:pPr>
              <w:jc w:val="center"/>
              <w:rPr>
                <w:iCs/>
                <w:color w:val="000000"/>
                <w:szCs w:val="20"/>
              </w:rPr>
            </w:pPr>
          </w:p>
        </w:tc>
        <w:tc>
          <w:tcPr>
            <w:tcW w:w="0" w:type="auto"/>
            <w:tcBorders>
              <w:top w:val="single" w:sz="8" w:space="0" w:color="000000"/>
              <w:left w:val="single" w:sz="8" w:space="0" w:color="000000"/>
              <w:bottom w:val="single" w:sz="8" w:space="0" w:color="000000"/>
              <w:right w:val="double" w:sz="18" w:space="0" w:color="000000"/>
            </w:tcBorders>
            <w:shd w:val="clear" w:color="auto" w:fill="C0C0C0"/>
            <w:vAlign w:val="center"/>
          </w:tcPr>
          <w:p w14:paraId="39CFC420" w14:textId="77777777" w:rsidR="000B34AE" w:rsidRPr="00DA5F89" w:rsidRDefault="000B34AE">
            <w:pPr>
              <w:jc w:val="center"/>
              <w:rPr>
                <w:iCs/>
                <w:color w:val="000000"/>
                <w:szCs w:val="20"/>
              </w:rPr>
            </w:pPr>
          </w:p>
        </w:tc>
      </w:tr>
      <w:tr w:rsidR="000B34AE" w:rsidRPr="00DA5F89" w14:paraId="7B9B2290" w14:textId="77777777">
        <w:trPr>
          <w:trHeight w:val="279"/>
        </w:trPr>
        <w:tc>
          <w:tcPr>
            <w:tcW w:w="0" w:type="auto"/>
            <w:tcBorders>
              <w:top w:val="single" w:sz="8" w:space="0" w:color="000000"/>
              <w:left w:val="double" w:sz="18" w:space="0" w:color="000000"/>
              <w:bottom w:val="single" w:sz="8" w:space="0" w:color="000000"/>
              <w:right w:val="single" w:sz="8" w:space="0" w:color="000000"/>
            </w:tcBorders>
            <w:vAlign w:val="center"/>
          </w:tcPr>
          <w:p w14:paraId="11452E24" w14:textId="77777777" w:rsidR="000B34AE" w:rsidRPr="00DA5F89" w:rsidRDefault="000B34AE">
            <w:pPr>
              <w:jc w:val="center"/>
              <w:rPr>
                <w:iCs/>
                <w:color w:val="000000"/>
                <w:szCs w:val="20"/>
              </w:rPr>
            </w:pPr>
            <w:r w:rsidRPr="00DA5F89">
              <w:rPr>
                <w:iCs/>
                <w:color w:val="000000"/>
                <w:szCs w:val="20"/>
              </w:rPr>
              <w:t xml:space="preserve">103 </w:t>
            </w:r>
          </w:p>
        </w:tc>
        <w:tc>
          <w:tcPr>
            <w:tcW w:w="0" w:type="auto"/>
            <w:tcBorders>
              <w:top w:val="single" w:sz="8" w:space="0" w:color="000000"/>
              <w:left w:val="single" w:sz="8" w:space="0" w:color="000000"/>
              <w:bottom w:val="single" w:sz="8" w:space="0" w:color="000000"/>
              <w:right w:val="single" w:sz="8" w:space="0" w:color="000000"/>
            </w:tcBorders>
            <w:vAlign w:val="center"/>
          </w:tcPr>
          <w:p w14:paraId="2607D3CD" w14:textId="77777777" w:rsidR="000B34AE" w:rsidRPr="00DA5F89" w:rsidRDefault="000B34AE">
            <w:pPr>
              <w:jc w:val="center"/>
              <w:rPr>
                <w:iCs/>
                <w:color w:val="000000"/>
                <w:szCs w:val="20"/>
              </w:rPr>
            </w:pPr>
            <w:r w:rsidRPr="00DA5F89">
              <w:rPr>
                <w:iCs/>
                <w:color w:val="000000"/>
                <w:szCs w:val="20"/>
              </w:rPr>
              <w:t xml:space="preserve">103004 </w:t>
            </w:r>
          </w:p>
        </w:tc>
        <w:tc>
          <w:tcPr>
            <w:tcW w:w="0" w:type="auto"/>
            <w:tcBorders>
              <w:top w:val="single" w:sz="8" w:space="0" w:color="000000"/>
              <w:left w:val="single" w:sz="8" w:space="0" w:color="000000"/>
              <w:bottom w:val="single" w:sz="8" w:space="0" w:color="000000"/>
              <w:right w:val="single" w:sz="8" w:space="0" w:color="000000"/>
            </w:tcBorders>
            <w:shd w:val="clear" w:color="auto" w:fill="C0C0C0"/>
          </w:tcPr>
          <w:p w14:paraId="15552635" w14:textId="77777777" w:rsidR="000B34AE" w:rsidRPr="00DA5F89" w:rsidRDefault="000B34AE">
            <w:pPr>
              <w:jc w:val="center"/>
              <w:rPr>
                <w:iCs/>
                <w:color w:val="000000"/>
                <w:szCs w:val="20"/>
              </w:rPr>
            </w:pPr>
          </w:p>
        </w:tc>
        <w:tc>
          <w:tcPr>
            <w:tcW w:w="0" w:type="auto"/>
            <w:tcBorders>
              <w:top w:val="single" w:sz="8" w:space="0" w:color="000000"/>
              <w:left w:val="single" w:sz="8" w:space="0" w:color="000000"/>
              <w:bottom w:val="single" w:sz="8" w:space="0" w:color="000000"/>
              <w:right w:val="double" w:sz="18" w:space="0" w:color="000000"/>
            </w:tcBorders>
            <w:shd w:val="clear" w:color="auto" w:fill="C0C0C0"/>
            <w:vAlign w:val="center"/>
          </w:tcPr>
          <w:p w14:paraId="7EA784B5" w14:textId="77777777" w:rsidR="000B34AE" w:rsidRPr="00DA5F89" w:rsidRDefault="000B34AE">
            <w:pPr>
              <w:jc w:val="center"/>
              <w:rPr>
                <w:iCs/>
                <w:color w:val="000000"/>
                <w:szCs w:val="20"/>
              </w:rPr>
            </w:pPr>
          </w:p>
        </w:tc>
      </w:tr>
      <w:tr w:rsidR="000B34AE" w:rsidRPr="00DA5F89" w14:paraId="2A8E5085" w14:textId="77777777">
        <w:trPr>
          <w:trHeight w:val="279"/>
        </w:trPr>
        <w:tc>
          <w:tcPr>
            <w:tcW w:w="0" w:type="auto"/>
            <w:tcBorders>
              <w:top w:val="single" w:sz="8" w:space="0" w:color="000000"/>
              <w:left w:val="double" w:sz="18" w:space="0" w:color="000000"/>
              <w:bottom w:val="single" w:sz="8" w:space="0" w:color="000000"/>
              <w:right w:val="single" w:sz="8" w:space="0" w:color="000000"/>
            </w:tcBorders>
            <w:vAlign w:val="center"/>
          </w:tcPr>
          <w:p w14:paraId="0989F69C" w14:textId="77777777" w:rsidR="000B34AE" w:rsidRPr="00DA5F89" w:rsidRDefault="000B34AE">
            <w:pPr>
              <w:jc w:val="center"/>
              <w:rPr>
                <w:iCs/>
                <w:color w:val="000000"/>
                <w:szCs w:val="20"/>
              </w:rPr>
            </w:pPr>
            <w:r w:rsidRPr="00DA5F89">
              <w:rPr>
                <w:iCs/>
                <w:color w:val="000000"/>
                <w:szCs w:val="20"/>
              </w:rPr>
              <w:t>-----</w:t>
            </w:r>
          </w:p>
        </w:tc>
        <w:tc>
          <w:tcPr>
            <w:tcW w:w="0" w:type="auto"/>
            <w:tcBorders>
              <w:top w:val="single" w:sz="8" w:space="0" w:color="000000"/>
              <w:left w:val="single" w:sz="8" w:space="0" w:color="000000"/>
              <w:bottom w:val="single" w:sz="8" w:space="0" w:color="000000"/>
              <w:right w:val="single" w:sz="8" w:space="0" w:color="000000"/>
            </w:tcBorders>
            <w:vAlign w:val="center"/>
          </w:tcPr>
          <w:p w14:paraId="0CC681BC" w14:textId="77777777" w:rsidR="000B34AE" w:rsidRPr="00DA5F89" w:rsidRDefault="000B34AE">
            <w:pPr>
              <w:jc w:val="center"/>
              <w:rPr>
                <w:iCs/>
                <w:color w:val="000000"/>
                <w:szCs w:val="20"/>
              </w:rPr>
            </w:pPr>
            <w:r w:rsidRPr="00DA5F89">
              <w:rPr>
                <w:iCs/>
                <w:color w:val="000000"/>
                <w:szCs w:val="20"/>
              </w:rPr>
              <w:t>------</w:t>
            </w:r>
          </w:p>
        </w:tc>
        <w:tc>
          <w:tcPr>
            <w:tcW w:w="0" w:type="auto"/>
            <w:tcBorders>
              <w:top w:val="single" w:sz="8" w:space="0" w:color="000000"/>
              <w:left w:val="single" w:sz="8" w:space="0" w:color="000000"/>
              <w:bottom w:val="single" w:sz="8" w:space="0" w:color="000000"/>
              <w:right w:val="single" w:sz="8" w:space="0" w:color="000000"/>
            </w:tcBorders>
            <w:shd w:val="clear" w:color="auto" w:fill="C0C0C0"/>
          </w:tcPr>
          <w:p w14:paraId="366BD294" w14:textId="77777777" w:rsidR="000B34AE" w:rsidRPr="00DA5F89" w:rsidRDefault="000B34AE">
            <w:pPr>
              <w:jc w:val="center"/>
              <w:rPr>
                <w:iCs/>
                <w:color w:val="000000"/>
                <w:szCs w:val="20"/>
              </w:rPr>
            </w:pPr>
          </w:p>
        </w:tc>
        <w:tc>
          <w:tcPr>
            <w:tcW w:w="0" w:type="auto"/>
            <w:tcBorders>
              <w:top w:val="single" w:sz="8" w:space="0" w:color="000000"/>
              <w:left w:val="single" w:sz="8" w:space="0" w:color="000000"/>
              <w:bottom w:val="single" w:sz="8" w:space="0" w:color="000000"/>
              <w:right w:val="double" w:sz="18" w:space="0" w:color="000000"/>
            </w:tcBorders>
            <w:shd w:val="clear" w:color="auto" w:fill="C0C0C0"/>
            <w:vAlign w:val="center"/>
          </w:tcPr>
          <w:p w14:paraId="617A43F7" w14:textId="77777777" w:rsidR="000B34AE" w:rsidRPr="00DA5F89" w:rsidRDefault="000B34AE">
            <w:pPr>
              <w:jc w:val="center"/>
              <w:rPr>
                <w:iCs/>
                <w:color w:val="000000"/>
                <w:szCs w:val="20"/>
              </w:rPr>
            </w:pPr>
            <w:r w:rsidRPr="00DA5F89">
              <w:rPr>
                <w:iCs/>
                <w:color w:val="000000"/>
                <w:szCs w:val="20"/>
              </w:rPr>
              <w:t>---------</w:t>
            </w:r>
          </w:p>
        </w:tc>
      </w:tr>
      <w:tr w:rsidR="000B34AE" w:rsidRPr="00DA5F89" w14:paraId="7BDC3423" w14:textId="77777777">
        <w:trPr>
          <w:trHeight w:val="279"/>
        </w:trPr>
        <w:tc>
          <w:tcPr>
            <w:tcW w:w="0" w:type="auto"/>
            <w:tcBorders>
              <w:top w:val="single" w:sz="8" w:space="0" w:color="000000"/>
              <w:left w:val="double" w:sz="18" w:space="0" w:color="000000"/>
              <w:bottom w:val="double" w:sz="18" w:space="0" w:color="000000"/>
              <w:right w:val="single" w:sz="8" w:space="0" w:color="000000"/>
            </w:tcBorders>
            <w:vAlign w:val="center"/>
          </w:tcPr>
          <w:p w14:paraId="30B3C679" w14:textId="77777777" w:rsidR="000B34AE" w:rsidRPr="00DA5F89" w:rsidRDefault="000B34AE">
            <w:pPr>
              <w:jc w:val="center"/>
              <w:rPr>
                <w:iCs/>
                <w:color w:val="000000"/>
                <w:szCs w:val="20"/>
              </w:rPr>
            </w:pPr>
            <w:r w:rsidRPr="00DA5F89">
              <w:rPr>
                <w:iCs/>
                <w:color w:val="000000"/>
                <w:szCs w:val="20"/>
              </w:rPr>
              <w:t>103</w:t>
            </w:r>
          </w:p>
        </w:tc>
        <w:tc>
          <w:tcPr>
            <w:tcW w:w="0" w:type="auto"/>
            <w:tcBorders>
              <w:top w:val="single" w:sz="8" w:space="0" w:color="000000"/>
              <w:left w:val="single" w:sz="8" w:space="0" w:color="000000"/>
              <w:bottom w:val="double" w:sz="18" w:space="0" w:color="000000"/>
              <w:right w:val="single" w:sz="8" w:space="0" w:color="000000"/>
            </w:tcBorders>
            <w:vAlign w:val="center"/>
          </w:tcPr>
          <w:p w14:paraId="7BD1E6B8" w14:textId="77777777" w:rsidR="000B34AE" w:rsidRPr="00DA5F89" w:rsidRDefault="000B34AE">
            <w:pPr>
              <w:jc w:val="center"/>
              <w:rPr>
                <w:iCs/>
                <w:color w:val="000000"/>
                <w:szCs w:val="20"/>
              </w:rPr>
            </w:pPr>
            <w:r w:rsidRPr="00DA5F89">
              <w:rPr>
                <w:iCs/>
                <w:color w:val="000000"/>
                <w:szCs w:val="20"/>
              </w:rPr>
              <w:t>103099</w:t>
            </w:r>
          </w:p>
        </w:tc>
        <w:tc>
          <w:tcPr>
            <w:tcW w:w="0" w:type="auto"/>
            <w:tcBorders>
              <w:top w:val="single" w:sz="8" w:space="0" w:color="000000"/>
              <w:left w:val="single" w:sz="8" w:space="0" w:color="000000"/>
              <w:bottom w:val="double" w:sz="18" w:space="0" w:color="000000"/>
              <w:right w:val="single" w:sz="8" w:space="0" w:color="000000"/>
            </w:tcBorders>
            <w:shd w:val="clear" w:color="auto" w:fill="C0C0C0"/>
          </w:tcPr>
          <w:p w14:paraId="3E8D2E16" w14:textId="77777777" w:rsidR="000B34AE" w:rsidRPr="00DA5F89" w:rsidRDefault="000B34AE">
            <w:pPr>
              <w:jc w:val="center"/>
              <w:rPr>
                <w:iCs/>
                <w:color w:val="000000"/>
                <w:szCs w:val="20"/>
              </w:rPr>
            </w:pPr>
          </w:p>
        </w:tc>
        <w:tc>
          <w:tcPr>
            <w:tcW w:w="0" w:type="auto"/>
            <w:tcBorders>
              <w:top w:val="single" w:sz="8" w:space="0" w:color="000000"/>
              <w:left w:val="single" w:sz="8" w:space="0" w:color="000000"/>
              <w:bottom w:val="double" w:sz="18" w:space="0" w:color="000000"/>
              <w:right w:val="double" w:sz="18" w:space="0" w:color="000000"/>
            </w:tcBorders>
            <w:shd w:val="clear" w:color="auto" w:fill="C0C0C0"/>
            <w:vAlign w:val="center"/>
          </w:tcPr>
          <w:p w14:paraId="492DC49A" w14:textId="77777777" w:rsidR="000B34AE" w:rsidRPr="00DA5F89" w:rsidRDefault="000B34AE">
            <w:pPr>
              <w:jc w:val="center"/>
              <w:rPr>
                <w:iCs/>
                <w:color w:val="000000"/>
                <w:szCs w:val="20"/>
              </w:rPr>
            </w:pPr>
          </w:p>
        </w:tc>
      </w:tr>
    </w:tbl>
    <w:p w14:paraId="49C92E02" w14:textId="77777777" w:rsidR="000B34AE" w:rsidRPr="00DA5F89" w:rsidRDefault="000B34AE">
      <w:pPr>
        <w:pStyle w:val="Default"/>
        <w:rPr>
          <w:iCs/>
          <w:color w:val="auto"/>
        </w:rPr>
      </w:pPr>
    </w:p>
    <w:p w14:paraId="45F6CFFA" w14:textId="77777777" w:rsidR="000B34AE" w:rsidRPr="00DA5F89" w:rsidRDefault="000B34AE">
      <w:pPr>
        <w:rPr>
          <w:iCs/>
        </w:rPr>
      </w:pPr>
    </w:p>
    <w:p w14:paraId="28958E13" w14:textId="77777777" w:rsidR="000B34AE" w:rsidRPr="00DA5F89" w:rsidRDefault="000B34AE" w:rsidP="000B34AE">
      <w:pPr>
        <w:pStyle w:val="Heading3"/>
        <w:rPr>
          <w:rFonts w:ascii="Times New Roman" w:hAnsi="Times New Roman" w:cs="Times New Roman"/>
          <w:iCs/>
          <w:sz w:val="24"/>
          <w:u w:val="single"/>
        </w:rPr>
      </w:pPr>
      <w:bookmarkStart w:id="24" w:name="_Toc182883553"/>
      <w:bookmarkStart w:id="25" w:name="_Toc182883668"/>
      <w:r w:rsidRPr="00DA5F89">
        <w:rPr>
          <w:rFonts w:ascii="Times New Roman" w:hAnsi="Times New Roman" w:cs="Times New Roman"/>
          <w:iCs/>
          <w:sz w:val="24"/>
        </w:rPr>
        <w:t>Power analysis</w:t>
      </w:r>
      <w:bookmarkEnd w:id="24"/>
      <w:bookmarkEnd w:id="25"/>
    </w:p>
    <w:p w14:paraId="0C784A18" w14:textId="77777777" w:rsidR="000B34AE" w:rsidRPr="00DA5F89" w:rsidRDefault="000B34AE">
      <w:pPr>
        <w:autoSpaceDE w:val="0"/>
        <w:autoSpaceDN w:val="0"/>
        <w:adjustRightInd w:val="0"/>
        <w:ind w:left="720"/>
        <w:rPr>
          <w:iCs/>
        </w:rPr>
      </w:pPr>
    </w:p>
    <w:p w14:paraId="7DBF305D" w14:textId="77777777" w:rsidR="00DA5F89" w:rsidRDefault="00DA5F89" w:rsidP="000B34AE">
      <w:pPr>
        <w:pStyle w:val="Heading3"/>
        <w:rPr>
          <w:rFonts w:ascii="Times New Roman" w:hAnsi="Times New Roman" w:cs="Times New Roman"/>
          <w:iCs/>
          <w:sz w:val="24"/>
        </w:rPr>
        <w:sectPr w:rsidR="00DA5F89" w:rsidSect="004370D0">
          <w:pgSz w:w="12240" w:h="15840"/>
          <w:pgMar w:top="1440" w:right="1800" w:bottom="1440" w:left="1800" w:header="720" w:footer="720" w:gutter="0"/>
          <w:cols w:space="720"/>
          <w:docGrid w:linePitch="360"/>
        </w:sectPr>
      </w:pPr>
      <w:bookmarkStart w:id="26" w:name="_Toc182883554"/>
      <w:bookmarkStart w:id="27" w:name="_Toc182883669"/>
    </w:p>
    <w:p w14:paraId="2AAF6216" w14:textId="77777777" w:rsidR="000B34AE" w:rsidRPr="00DA5F89" w:rsidRDefault="000B34AE" w:rsidP="000B34AE">
      <w:pPr>
        <w:pStyle w:val="Heading3"/>
        <w:rPr>
          <w:rFonts w:ascii="Times New Roman" w:hAnsi="Times New Roman" w:cs="Times New Roman"/>
          <w:iCs/>
          <w:sz w:val="24"/>
          <w:u w:val="single"/>
        </w:rPr>
      </w:pPr>
      <w:r w:rsidRPr="00DA5F89">
        <w:rPr>
          <w:rFonts w:ascii="Times New Roman" w:hAnsi="Times New Roman" w:cs="Times New Roman"/>
          <w:iCs/>
          <w:sz w:val="24"/>
        </w:rPr>
        <w:lastRenderedPageBreak/>
        <w:t xml:space="preserve">Data </w:t>
      </w:r>
      <w:r w:rsidR="00DA5F89">
        <w:rPr>
          <w:rFonts w:ascii="Times New Roman" w:hAnsi="Times New Roman" w:cs="Times New Roman"/>
          <w:iCs/>
          <w:sz w:val="24"/>
        </w:rPr>
        <w:t>A</w:t>
      </w:r>
      <w:r w:rsidRPr="00DA5F89">
        <w:rPr>
          <w:rFonts w:ascii="Times New Roman" w:hAnsi="Times New Roman" w:cs="Times New Roman"/>
          <w:iCs/>
          <w:sz w:val="24"/>
        </w:rPr>
        <w:t>nalysis</w:t>
      </w:r>
      <w:bookmarkEnd w:id="26"/>
      <w:bookmarkEnd w:id="27"/>
      <w:r w:rsidR="00DA5F89">
        <w:rPr>
          <w:rFonts w:ascii="Times New Roman" w:hAnsi="Times New Roman" w:cs="Times New Roman"/>
          <w:iCs/>
          <w:sz w:val="24"/>
        </w:rPr>
        <w:t xml:space="preserve"> Plan</w:t>
      </w:r>
    </w:p>
    <w:p w14:paraId="2552BB0A" w14:textId="77777777" w:rsidR="000B34AE" w:rsidRPr="00DA5F89" w:rsidRDefault="000B34AE">
      <w:pPr>
        <w:rPr>
          <w:iCs/>
        </w:rPr>
      </w:pPr>
      <w:r w:rsidRPr="00DA5F89">
        <w:rPr>
          <w:iCs/>
        </w:rPr>
        <w:t xml:space="preserve">     </w:t>
      </w:r>
    </w:p>
    <w:p w14:paraId="71DE2853" w14:textId="77777777" w:rsidR="000B34AE" w:rsidRPr="00DA5F89" w:rsidRDefault="000B34AE">
      <w:pPr>
        <w:rPr>
          <w:iCs/>
        </w:rPr>
      </w:pPr>
      <w:r w:rsidRPr="00DA5F89">
        <w:rPr>
          <w:iCs/>
        </w:rPr>
        <w:t xml:space="preserve">       </w:t>
      </w:r>
    </w:p>
    <w:p w14:paraId="72BDF31B" w14:textId="77777777" w:rsidR="000B34AE" w:rsidRPr="00DA5F89" w:rsidRDefault="000B34AE" w:rsidP="000B34AE">
      <w:pPr>
        <w:pStyle w:val="Heading3"/>
        <w:rPr>
          <w:rFonts w:ascii="Times New Roman" w:hAnsi="Times New Roman" w:cs="Times New Roman"/>
          <w:iCs/>
        </w:rPr>
      </w:pPr>
      <w:bookmarkStart w:id="28" w:name="_Toc182883555"/>
      <w:bookmarkStart w:id="29" w:name="_Toc182883670"/>
      <w:r w:rsidRPr="00DA5F89">
        <w:rPr>
          <w:rFonts w:ascii="Times New Roman" w:hAnsi="Times New Roman" w:cs="Times New Roman"/>
          <w:iCs/>
          <w:sz w:val="24"/>
        </w:rPr>
        <w:t>Budget</w:t>
      </w:r>
      <w:bookmarkEnd w:id="28"/>
      <w:bookmarkEnd w:id="29"/>
    </w:p>
    <w:p w14:paraId="7C2455DB" w14:textId="77777777" w:rsidR="000B34AE" w:rsidRPr="00DA5F89" w:rsidRDefault="000B34AE" w:rsidP="000B34AE">
      <w:pPr>
        <w:rPr>
          <w:iCs/>
        </w:rPr>
      </w:pPr>
    </w:p>
    <w:p w14:paraId="18FEA6ED" w14:textId="77777777" w:rsidR="000B34AE" w:rsidRPr="00DA5F89" w:rsidRDefault="000B34AE" w:rsidP="000B34AE">
      <w:pPr>
        <w:tabs>
          <w:tab w:val="left" w:pos="0"/>
        </w:tabs>
        <w:rPr>
          <w:iCs/>
          <w:u w:val="single"/>
        </w:rPr>
      </w:pPr>
    </w:p>
    <w:p w14:paraId="7C568904" w14:textId="77777777" w:rsidR="000B34AE" w:rsidRPr="00DA5F89" w:rsidRDefault="000B34AE">
      <w:pPr>
        <w:pStyle w:val="Heading3"/>
        <w:rPr>
          <w:rFonts w:ascii="Times New Roman" w:hAnsi="Times New Roman" w:cs="Times New Roman"/>
          <w:iCs/>
          <w:sz w:val="24"/>
        </w:rPr>
      </w:pPr>
      <w:bookmarkStart w:id="30" w:name="_Toc182883556"/>
      <w:bookmarkStart w:id="31" w:name="_Toc182883671"/>
      <w:r w:rsidRPr="00DA5F89">
        <w:rPr>
          <w:rFonts w:ascii="Times New Roman" w:hAnsi="Times New Roman" w:cs="Times New Roman"/>
          <w:iCs/>
          <w:sz w:val="24"/>
        </w:rPr>
        <w:t>Project Schedule</w:t>
      </w:r>
      <w:bookmarkEnd w:id="30"/>
      <w:bookmarkEnd w:id="31"/>
    </w:p>
    <w:p w14:paraId="1ED36421" w14:textId="77777777" w:rsidR="00494826" w:rsidRPr="00DA5F89" w:rsidRDefault="00494826" w:rsidP="00494826">
      <w:pPr>
        <w:pStyle w:val="Heading3"/>
        <w:rPr>
          <w:rFonts w:ascii="Times New Roman" w:hAnsi="Times New Roman" w:cs="Times New Roman"/>
          <w:iCs/>
        </w:rPr>
        <w:sectPr w:rsidR="00494826" w:rsidRPr="00DA5F89" w:rsidSect="004370D0">
          <w:pgSz w:w="12240" w:h="15840"/>
          <w:pgMar w:top="1440" w:right="1800" w:bottom="1440" w:left="1800" w:header="720" w:footer="720" w:gutter="0"/>
          <w:cols w:space="720"/>
          <w:docGrid w:linePitch="360"/>
        </w:sectPr>
      </w:pPr>
      <w:bookmarkStart w:id="32" w:name="_Toc182883557"/>
      <w:bookmarkStart w:id="33" w:name="_Toc182883672"/>
    </w:p>
    <w:p w14:paraId="2EB4FB44" w14:textId="77777777" w:rsidR="000B34AE" w:rsidRPr="00DA5F89" w:rsidRDefault="000B34AE" w:rsidP="00494826">
      <w:pPr>
        <w:pStyle w:val="Heading3"/>
        <w:rPr>
          <w:rFonts w:ascii="Times New Roman" w:hAnsi="Times New Roman" w:cs="Times New Roman"/>
          <w:iCs/>
        </w:rPr>
      </w:pPr>
      <w:r w:rsidRPr="00DA5F89">
        <w:rPr>
          <w:rFonts w:ascii="Times New Roman" w:hAnsi="Times New Roman" w:cs="Times New Roman"/>
          <w:iCs/>
        </w:rPr>
        <w:lastRenderedPageBreak/>
        <w:t>References</w:t>
      </w:r>
      <w:bookmarkEnd w:id="32"/>
      <w:bookmarkEnd w:id="33"/>
    </w:p>
    <w:p w14:paraId="701818CC" w14:textId="77777777" w:rsidR="00494826" w:rsidRPr="00DA5F89" w:rsidRDefault="00494826" w:rsidP="00494826">
      <w:pPr>
        <w:rPr>
          <w:iCs/>
        </w:rPr>
      </w:pPr>
    </w:p>
    <w:sectPr w:rsidR="00494826" w:rsidRPr="00DA5F89" w:rsidSect="004370D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BBA30" w14:textId="77777777" w:rsidR="008A0C19" w:rsidRDefault="008A0C19">
      <w:r>
        <w:separator/>
      </w:r>
    </w:p>
  </w:endnote>
  <w:endnote w:type="continuationSeparator" w:id="0">
    <w:p w14:paraId="066D2A7F" w14:textId="77777777" w:rsidR="008A0C19" w:rsidRDefault="008A0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865093"/>
      <w:docPartObj>
        <w:docPartGallery w:val="Page Numbers (Bottom of Page)"/>
        <w:docPartUnique/>
      </w:docPartObj>
    </w:sdtPr>
    <w:sdtContent>
      <w:sdt>
        <w:sdtPr>
          <w:id w:val="1728636285"/>
          <w:docPartObj>
            <w:docPartGallery w:val="Page Numbers (Top of Page)"/>
            <w:docPartUnique/>
          </w:docPartObj>
        </w:sdtPr>
        <w:sdtContent>
          <w:p w14:paraId="377ECBF7" w14:textId="6BC927B6" w:rsidR="003B5CE1" w:rsidRDefault="003B5CE1">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8EC7F14" w14:textId="77777777" w:rsidR="00DA5F89" w:rsidRDefault="00DA5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3B884" w14:textId="77777777" w:rsidR="008A0C19" w:rsidRDefault="008A0C19">
      <w:r>
        <w:separator/>
      </w:r>
    </w:p>
  </w:footnote>
  <w:footnote w:type="continuationSeparator" w:id="0">
    <w:p w14:paraId="06066D73" w14:textId="77777777" w:rsidR="008A0C19" w:rsidRDefault="008A0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D0829" w14:textId="77777777" w:rsidR="000B34AE" w:rsidRDefault="000B34AE" w:rsidP="00DA5F89">
    <w:pPr>
      <w:pStyle w:val="TOC1"/>
    </w:pPr>
    <w:r>
      <w:t>TITLE of Project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4E59" w14:textId="77777777" w:rsidR="004370D0" w:rsidRDefault="004370D0" w:rsidP="004370D0">
    <w:pPr>
      <w:pStyle w:val="TOC1"/>
    </w:pPr>
  </w:p>
  <w:p w14:paraId="7A685828" w14:textId="7334079E" w:rsidR="004370D0" w:rsidRDefault="004370D0" w:rsidP="004370D0">
    <w:pPr>
      <w:pStyle w:val="TOC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CD3"/>
    <w:multiLevelType w:val="hybridMultilevel"/>
    <w:tmpl w:val="A2D2FFF0"/>
    <w:lvl w:ilvl="0" w:tplc="67A0CD54">
      <w:start w:val="1"/>
      <w:numFmt w:val="decimal"/>
      <w:lvlText w:val="%1."/>
      <w:lvlJc w:val="left"/>
      <w:pPr>
        <w:tabs>
          <w:tab w:val="num" w:pos="840"/>
        </w:tabs>
        <w:ind w:left="840" w:hanging="48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285281"/>
    <w:multiLevelType w:val="hybridMultilevel"/>
    <w:tmpl w:val="483A2C2E"/>
    <w:lvl w:ilvl="0" w:tplc="BA1657CC">
      <w:start w:val="1"/>
      <w:numFmt w:val="decimal"/>
      <w:lvlText w:val="%1."/>
      <w:lvlJc w:val="left"/>
      <w:pPr>
        <w:tabs>
          <w:tab w:val="num" w:pos="1080"/>
        </w:tabs>
        <w:ind w:left="1080" w:hanging="360"/>
      </w:pPr>
      <w:rPr>
        <w:rFonts w:hint="default"/>
      </w:rPr>
    </w:lvl>
    <w:lvl w:ilvl="1" w:tplc="ADECAE6A">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B24116F"/>
    <w:multiLevelType w:val="hybridMultilevel"/>
    <w:tmpl w:val="FDA2C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00119"/>
    <w:multiLevelType w:val="hybridMultilevel"/>
    <w:tmpl w:val="AB5210F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A167A2D"/>
    <w:multiLevelType w:val="multilevel"/>
    <w:tmpl w:val="52642F7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1A3B7BA8"/>
    <w:multiLevelType w:val="hybridMultilevel"/>
    <w:tmpl w:val="0B6C9060"/>
    <w:lvl w:ilvl="0" w:tplc="0409000D">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1B3F066D"/>
    <w:multiLevelType w:val="hybridMultilevel"/>
    <w:tmpl w:val="46DCBBC0"/>
    <w:lvl w:ilvl="0" w:tplc="ADECAE6A">
      <w:start w:val="1"/>
      <w:numFmt w:val="bullet"/>
      <w:lvlText w:val="-"/>
      <w:lvlJc w:val="left"/>
      <w:pPr>
        <w:tabs>
          <w:tab w:val="num" w:pos="1440"/>
        </w:tabs>
        <w:ind w:left="1440" w:hanging="360"/>
      </w:pPr>
      <w:rPr>
        <w:rFonts w:ascii="Times New Roman" w:eastAsia="Times New Roman" w:hAnsi="Times New Roman"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20E65E01"/>
    <w:multiLevelType w:val="hybridMultilevel"/>
    <w:tmpl w:val="365E21EC"/>
    <w:lvl w:ilvl="0" w:tplc="649C36A2">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0C7A18"/>
    <w:multiLevelType w:val="hybridMultilevel"/>
    <w:tmpl w:val="8482067E"/>
    <w:lvl w:ilvl="0" w:tplc="04090003">
      <w:start w:val="1"/>
      <w:numFmt w:val="bullet"/>
      <w:lvlText w:val="o"/>
      <w:lvlJc w:val="left"/>
      <w:pPr>
        <w:tabs>
          <w:tab w:val="num" w:pos="1491"/>
        </w:tabs>
        <w:ind w:left="1491" w:hanging="360"/>
      </w:pPr>
      <w:rPr>
        <w:rFonts w:ascii="Courier New" w:hAnsi="Courier New" w:cs="Wingdings" w:hint="default"/>
      </w:rPr>
    </w:lvl>
    <w:lvl w:ilvl="1" w:tplc="04090003" w:tentative="1">
      <w:start w:val="1"/>
      <w:numFmt w:val="bullet"/>
      <w:lvlText w:val="o"/>
      <w:lvlJc w:val="left"/>
      <w:pPr>
        <w:tabs>
          <w:tab w:val="num" w:pos="2211"/>
        </w:tabs>
        <w:ind w:left="2211" w:hanging="360"/>
      </w:pPr>
      <w:rPr>
        <w:rFonts w:ascii="Courier New" w:hAnsi="Courier New" w:cs="Wingdings" w:hint="default"/>
      </w:rPr>
    </w:lvl>
    <w:lvl w:ilvl="2" w:tplc="04090005" w:tentative="1">
      <w:start w:val="1"/>
      <w:numFmt w:val="bullet"/>
      <w:lvlText w:val=""/>
      <w:lvlJc w:val="left"/>
      <w:pPr>
        <w:tabs>
          <w:tab w:val="num" w:pos="2931"/>
        </w:tabs>
        <w:ind w:left="2931" w:hanging="360"/>
      </w:pPr>
      <w:rPr>
        <w:rFonts w:ascii="Wingdings" w:hAnsi="Wingdings" w:hint="default"/>
      </w:rPr>
    </w:lvl>
    <w:lvl w:ilvl="3" w:tplc="04090001" w:tentative="1">
      <w:start w:val="1"/>
      <w:numFmt w:val="bullet"/>
      <w:lvlText w:val=""/>
      <w:lvlJc w:val="left"/>
      <w:pPr>
        <w:tabs>
          <w:tab w:val="num" w:pos="3651"/>
        </w:tabs>
        <w:ind w:left="3651" w:hanging="360"/>
      </w:pPr>
      <w:rPr>
        <w:rFonts w:ascii="Symbol" w:hAnsi="Symbol" w:hint="default"/>
      </w:rPr>
    </w:lvl>
    <w:lvl w:ilvl="4" w:tplc="04090003" w:tentative="1">
      <w:start w:val="1"/>
      <w:numFmt w:val="bullet"/>
      <w:lvlText w:val="o"/>
      <w:lvlJc w:val="left"/>
      <w:pPr>
        <w:tabs>
          <w:tab w:val="num" w:pos="4371"/>
        </w:tabs>
        <w:ind w:left="4371" w:hanging="360"/>
      </w:pPr>
      <w:rPr>
        <w:rFonts w:ascii="Courier New" w:hAnsi="Courier New" w:cs="Wingdings" w:hint="default"/>
      </w:rPr>
    </w:lvl>
    <w:lvl w:ilvl="5" w:tplc="04090005" w:tentative="1">
      <w:start w:val="1"/>
      <w:numFmt w:val="bullet"/>
      <w:lvlText w:val=""/>
      <w:lvlJc w:val="left"/>
      <w:pPr>
        <w:tabs>
          <w:tab w:val="num" w:pos="5091"/>
        </w:tabs>
        <w:ind w:left="5091" w:hanging="360"/>
      </w:pPr>
      <w:rPr>
        <w:rFonts w:ascii="Wingdings" w:hAnsi="Wingdings" w:hint="default"/>
      </w:rPr>
    </w:lvl>
    <w:lvl w:ilvl="6" w:tplc="04090001" w:tentative="1">
      <w:start w:val="1"/>
      <w:numFmt w:val="bullet"/>
      <w:lvlText w:val=""/>
      <w:lvlJc w:val="left"/>
      <w:pPr>
        <w:tabs>
          <w:tab w:val="num" w:pos="5811"/>
        </w:tabs>
        <w:ind w:left="5811" w:hanging="360"/>
      </w:pPr>
      <w:rPr>
        <w:rFonts w:ascii="Symbol" w:hAnsi="Symbol" w:hint="default"/>
      </w:rPr>
    </w:lvl>
    <w:lvl w:ilvl="7" w:tplc="04090003" w:tentative="1">
      <w:start w:val="1"/>
      <w:numFmt w:val="bullet"/>
      <w:lvlText w:val="o"/>
      <w:lvlJc w:val="left"/>
      <w:pPr>
        <w:tabs>
          <w:tab w:val="num" w:pos="6531"/>
        </w:tabs>
        <w:ind w:left="6531" w:hanging="360"/>
      </w:pPr>
      <w:rPr>
        <w:rFonts w:ascii="Courier New" w:hAnsi="Courier New" w:cs="Wingdings" w:hint="default"/>
      </w:rPr>
    </w:lvl>
    <w:lvl w:ilvl="8" w:tplc="04090005" w:tentative="1">
      <w:start w:val="1"/>
      <w:numFmt w:val="bullet"/>
      <w:lvlText w:val=""/>
      <w:lvlJc w:val="left"/>
      <w:pPr>
        <w:tabs>
          <w:tab w:val="num" w:pos="7251"/>
        </w:tabs>
        <w:ind w:left="7251" w:hanging="360"/>
      </w:pPr>
      <w:rPr>
        <w:rFonts w:ascii="Wingdings" w:hAnsi="Wingdings" w:hint="default"/>
      </w:rPr>
    </w:lvl>
  </w:abstractNum>
  <w:abstractNum w:abstractNumId="9" w15:restartNumberingAfterBreak="0">
    <w:nsid w:val="26E42C37"/>
    <w:multiLevelType w:val="hybridMultilevel"/>
    <w:tmpl w:val="422E319E"/>
    <w:lvl w:ilvl="0" w:tplc="D78E1C8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72A2CF0"/>
    <w:multiLevelType w:val="hybridMultilevel"/>
    <w:tmpl w:val="7060A9AE"/>
    <w:lvl w:ilvl="0" w:tplc="0409000D">
      <w:start w:val="1"/>
      <w:numFmt w:val="bullet"/>
      <w:lvlText w:val=""/>
      <w:lvlJc w:val="left"/>
      <w:pPr>
        <w:tabs>
          <w:tab w:val="num" w:pos="1860"/>
        </w:tabs>
        <w:ind w:left="1860" w:hanging="360"/>
      </w:pPr>
      <w:rPr>
        <w:rFonts w:ascii="Wingdings" w:hAnsi="Wingdings" w:hint="default"/>
      </w:rPr>
    </w:lvl>
    <w:lvl w:ilvl="1" w:tplc="04090001">
      <w:start w:val="1"/>
      <w:numFmt w:val="bullet"/>
      <w:lvlText w:val=""/>
      <w:lvlJc w:val="left"/>
      <w:pPr>
        <w:tabs>
          <w:tab w:val="num" w:pos="2580"/>
        </w:tabs>
        <w:ind w:left="2580" w:hanging="360"/>
      </w:pPr>
      <w:rPr>
        <w:rFonts w:ascii="Symbol" w:hAnsi="Symbol"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11" w15:restartNumberingAfterBreak="0">
    <w:nsid w:val="2A71642D"/>
    <w:multiLevelType w:val="multilevel"/>
    <w:tmpl w:val="EB8A8BB0"/>
    <w:lvl w:ilvl="0">
      <w:start w:val="1"/>
      <w:numFmt w:val="decimal"/>
      <w:lvlText w:val="%1."/>
      <w:lvlJc w:val="left"/>
      <w:pPr>
        <w:tabs>
          <w:tab w:val="num" w:pos="840"/>
        </w:tabs>
        <w:ind w:left="840" w:hanging="48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D7E6C46"/>
    <w:multiLevelType w:val="hybridMultilevel"/>
    <w:tmpl w:val="29B9ED68"/>
    <w:lvl w:ilvl="0" w:tplc="0409000B">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EEB1DC4"/>
    <w:multiLevelType w:val="hybridMultilevel"/>
    <w:tmpl w:val="320EAC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EF2335D"/>
    <w:multiLevelType w:val="hybridMultilevel"/>
    <w:tmpl w:val="81983E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1CB02A1"/>
    <w:multiLevelType w:val="hybridMultilevel"/>
    <w:tmpl w:val="257A19CA"/>
    <w:lvl w:ilvl="0" w:tplc="99C0C6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6F51E7"/>
    <w:multiLevelType w:val="hybridMultilevel"/>
    <w:tmpl w:val="B26EAD90"/>
    <w:lvl w:ilvl="0" w:tplc="B08C7FBA">
      <w:start w:val="1"/>
      <w:numFmt w:val="none"/>
      <w:lvlText w:val="3."/>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EA3092"/>
    <w:multiLevelType w:val="hybridMultilevel"/>
    <w:tmpl w:val="2B0A9152"/>
    <w:lvl w:ilvl="0" w:tplc="BA1657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4027519A"/>
    <w:multiLevelType w:val="hybridMultilevel"/>
    <w:tmpl w:val="719C0F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07F0A2D"/>
    <w:multiLevelType w:val="hybridMultilevel"/>
    <w:tmpl w:val="12B2A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13135CB"/>
    <w:multiLevelType w:val="multilevel"/>
    <w:tmpl w:val="365E21EC"/>
    <w:lvl w:ilvl="0">
      <w:start w:val="1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15D5CA6"/>
    <w:multiLevelType w:val="hybridMultilevel"/>
    <w:tmpl w:val="19AA0F46"/>
    <w:lvl w:ilvl="0" w:tplc="BA1657C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A0F6BC6"/>
    <w:multiLevelType w:val="multilevel"/>
    <w:tmpl w:val="8F50774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C0E7153"/>
    <w:multiLevelType w:val="hybridMultilevel"/>
    <w:tmpl w:val="39BC4920"/>
    <w:lvl w:ilvl="0" w:tplc="ADECAE6A">
      <w:start w:val="1"/>
      <w:numFmt w:val="bullet"/>
      <w:lvlText w:val="-"/>
      <w:lvlJc w:val="left"/>
      <w:pPr>
        <w:tabs>
          <w:tab w:val="num" w:pos="3060"/>
        </w:tabs>
        <w:ind w:left="3060" w:hanging="360"/>
      </w:pPr>
      <w:rPr>
        <w:rFonts w:ascii="Times New Roman" w:eastAsia="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cs="Wingdings" w:hint="default"/>
      </w:rPr>
    </w:lvl>
    <w:lvl w:ilvl="2" w:tplc="ADECAE6A">
      <w:start w:val="1"/>
      <w:numFmt w:val="bullet"/>
      <w:lvlText w:val="-"/>
      <w:lvlJc w:val="left"/>
      <w:pPr>
        <w:tabs>
          <w:tab w:val="num" w:pos="2880"/>
        </w:tabs>
        <w:ind w:left="2880" w:hanging="360"/>
      </w:pPr>
      <w:rPr>
        <w:rFonts w:ascii="Times New Roman" w:eastAsia="Times New Roman" w:hAnsi="Times New Roman" w:cs="Times New Roman"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EC64C58"/>
    <w:multiLevelType w:val="hybridMultilevel"/>
    <w:tmpl w:val="41744E0C"/>
    <w:lvl w:ilvl="0" w:tplc="BA1657C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622599"/>
    <w:multiLevelType w:val="hybridMultilevel"/>
    <w:tmpl w:val="2F423F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332645A"/>
    <w:multiLevelType w:val="hybridMultilevel"/>
    <w:tmpl w:val="A27013C8"/>
    <w:lvl w:ilvl="0" w:tplc="649C36A2">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F4F1258"/>
    <w:multiLevelType w:val="hybridMultilevel"/>
    <w:tmpl w:val="7E3EAA6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3A2098A"/>
    <w:multiLevelType w:val="hybridMultilevel"/>
    <w:tmpl w:val="24948FAE"/>
    <w:lvl w:ilvl="0" w:tplc="649C36A2">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5CB6E7E"/>
    <w:multiLevelType w:val="hybridMultilevel"/>
    <w:tmpl w:val="6F50EFFE"/>
    <w:lvl w:ilvl="0" w:tplc="BA1657C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60C1F23"/>
    <w:multiLevelType w:val="hybridMultilevel"/>
    <w:tmpl w:val="758613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6687B48"/>
    <w:multiLevelType w:val="hybridMultilevel"/>
    <w:tmpl w:val="7DE2D664"/>
    <w:lvl w:ilvl="0" w:tplc="ADECAE6A">
      <w:start w:val="1"/>
      <w:numFmt w:val="bullet"/>
      <w:lvlText w:val="-"/>
      <w:lvlJc w:val="left"/>
      <w:pPr>
        <w:tabs>
          <w:tab w:val="num" w:pos="4860"/>
        </w:tabs>
        <w:ind w:left="4860" w:hanging="360"/>
      </w:pPr>
      <w:rPr>
        <w:rFonts w:ascii="Times New Roman" w:eastAsia="Times New Roman" w:hAnsi="Times New Roman" w:cs="Times New Roman" w:hint="default"/>
      </w:rPr>
    </w:lvl>
    <w:lvl w:ilvl="1" w:tplc="04090003" w:tentative="1">
      <w:start w:val="1"/>
      <w:numFmt w:val="bullet"/>
      <w:lvlText w:val="o"/>
      <w:lvlJc w:val="left"/>
      <w:pPr>
        <w:tabs>
          <w:tab w:val="num" w:pos="3960"/>
        </w:tabs>
        <w:ind w:left="3960" w:hanging="360"/>
      </w:pPr>
      <w:rPr>
        <w:rFonts w:ascii="Courier New" w:hAnsi="Courier New" w:cs="Wingdings"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Wingdings"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Wingdings"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2" w15:restartNumberingAfterBreak="0">
    <w:nsid w:val="66AF0B29"/>
    <w:multiLevelType w:val="hybridMultilevel"/>
    <w:tmpl w:val="B3485E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C8A410F"/>
    <w:multiLevelType w:val="hybridMultilevel"/>
    <w:tmpl w:val="966C19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6DB45811"/>
    <w:multiLevelType w:val="hybridMultilevel"/>
    <w:tmpl w:val="9558EE72"/>
    <w:lvl w:ilvl="0" w:tplc="04090001">
      <w:start w:val="1"/>
      <w:numFmt w:val="bullet"/>
      <w:lvlText w:val=""/>
      <w:lvlJc w:val="left"/>
      <w:pPr>
        <w:tabs>
          <w:tab w:val="num" w:pos="1513"/>
        </w:tabs>
        <w:ind w:left="1513" w:hanging="360"/>
      </w:pPr>
      <w:rPr>
        <w:rFonts w:ascii="Symbol" w:hAnsi="Symbol" w:hint="default"/>
      </w:rPr>
    </w:lvl>
    <w:lvl w:ilvl="1" w:tplc="04090003" w:tentative="1">
      <w:start w:val="1"/>
      <w:numFmt w:val="bullet"/>
      <w:lvlText w:val="o"/>
      <w:lvlJc w:val="left"/>
      <w:pPr>
        <w:tabs>
          <w:tab w:val="num" w:pos="2233"/>
        </w:tabs>
        <w:ind w:left="2233" w:hanging="360"/>
      </w:pPr>
      <w:rPr>
        <w:rFonts w:ascii="Courier New" w:hAnsi="Courier New" w:cs="Wingdings" w:hint="default"/>
      </w:rPr>
    </w:lvl>
    <w:lvl w:ilvl="2" w:tplc="04090005" w:tentative="1">
      <w:start w:val="1"/>
      <w:numFmt w:val="bullet"/>
      <w:lvlText w:val=""/>
      <w:lvlJc w:val="left"/>
      <w:pPr>
        <w:tabs>
          <w:tab w:val="num" w:pos="2953"/>
        </w:tabs>
        <w:ind w:left="2953" w:hanging="360"/>
      </w:pPr>
      <w:rPr>
        <w:rFonts w:ascii="Wingdings" w:hAnsi="Wingdings" w:hint="default"/>
      </w:rPr>
    </w:lvl>
    <w:lvl w:ilvl="3" w:tplc="04090001" w:tentative="1">
      <w:start w:val="1"/>
      <w:numFmt w:val="bullet"/>
      <w:lvlText w:val=""/>
      <w:lvlJc w:val="left"/>
      <w:pPr>
        <w:tabs>
          <w:tab w:val="num" w:pos="3673"/>
        </w:tabs>
        <w:ind w:left="3673" w:hanging="360"/>
      </w:pPr>
      <w:rPr>
        <w:rFonts w:ascii="Symbol" w:hAnsi="Symbol" w:hint="default"/>
      </w:rPr>
    </w:lvl>
    <w:lvl w:ilvl="4" w:tplc="04090003" w:tentative="1">
      <w:start w:val="1"/>
      <w:numFmt w:val="bullet"/>
      <w:lvlText w:val="o"/>
      <w:lvlJc w:val="left"/>
      <w:pPr>
        <w:tabs>
          <w:tab w:val="num" w:pos="4393"/>
        </w:tabs>
        <w:ind w:left="4393" w:hanging="360"/>
      </w:pPr>
      <w:rPr>
        <w:rFonts w:ascii="Courier New" w:hAnsi="Courier New" w:cs="Wingdings" w:hint="default"/>
      </w:rPr>
    </w:lvl>
    <w:lvl w:ilvl="5" w:tplc="04090005" w:tentative="1">
      <w:start w:val="1"/>
      <w:numFmt w:val="bullet"/>
      <w:lvlText w:val=""/>
      <w:lvlJc w:val="left"/>
      <w:pPr>
        <w:tabs>
          <w:tab w:val="num" w:pos="5113"/>
        </w:tabs>
        <w:ind w:left="5113" w:hanging="360"/>
      </w:pPr>
      <w:rPr>
        <w:rFonts w:ascii="Wingdings" w:hAnsi="Wingdings" w:hint="default"/>
      </w:rPr>
    </w:lvl>
    <w:lvl w:ilvl="6" w:tplc="04090001" w:tentative="1">
      <w:start w:val="1"/>
      <w:numFmt w:val="bullet"/>
      <w:lvlText w:val=""/>
      <w:lvlJc w:val="left"/>
      <w:pPr>
        <w:tabs>
          <w:tab w:val="num" w:pos="5833"/>
        </w:tabs>
        <w:ind w:left="5833" w:hanging="360"/>
      </w:pPr>
      <w:rPr>
        <w:rFonts w:ascii="Symbol" w:hAnsi="Symbol" w:hint="default"/>
      </w:rPr>
    </w:lvl>
    <w:lvl w:ilvl="7" w:tplc="04090003" w:tentative="1">
      <w:start w:val="1"/>
      <w:numFmt w:val="bullet"/>
      <w:lvlText w:val="o"/>
      <w:lvlJc w:val="left"/>
      <w:pPr>
        <w:tabs>
          <w:tab w:val="num" w:pos="6553"/>
        </w:tabs>
        <w:ind w:left="6553" w:hanging="360"/>
      </w:pPr>
      <w:rPr>
        <w:rFonts w:ascii="Courier New" w:hAnsi="Courier New" w:cs="Wingdings" w:hint="default"/>
      </w:rPr>
    </w:lvl>
    <w:lvl w:ilvl="8" w:tplc="04090005" w:tentative="1">
      <w:start w:val="1"/>
      <w:numFmt w:val="bullet"/>
      <w:lvlText w:val=""/>
      <w:lvlJc w:val="left"/>
      <w:pPr>
        <w:tabs>
          <w:tab w:val="num" w:pos="7273"/>
        </w:tabs>
        <w:ind w:left="7273" w:hanging="360"/>
      </w:pPr>
      <w:rPr>
        <w:rFonts w:ascii="Wingdings" w:hAnsi="Wingdings" w:hint="default"/>
      </w:rPr>
    </w:lvl>
  </w:abstractNum>
  <w:abstractNum w:abstractNumId="35" w15:restartNumberingAfterBreak="0">
    <w:nsid w:val="6F0E3F3B"/>
    <w:multiLevelType w:val="hybridMultilevel"/>
    <w:tmpl w:val="15469C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13430CE"/>
    <w:multiLevelType w:val="hybridMultilevel"/>
    <w:tmpl w:val="13C0FC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21D1B18"/>
    <w:multiLevelType w:val="hybridMultilevel"/>
    <w:tmpl w:val="423432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81E77F8"/>
    <w:multiLevelType w:val="multilevel"/>
    <w:tmpl w:val="422E319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15:restartNumberingAfterBreak="0">
    <w:nsid w:val="795200A2"/>
    <w:multiLevelType w:val="hybridMultilevel"/>
    <w:tmpl w:val="CF6CDA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164275848">
    <w:abstractNumId w:val="35"/>
  </w:num>
  <w:num w:numId="2" w16cid:durableId="1766924900">
    <w:abstractNumId w:val="36"/>
  </w:num>
  <w:num w:numId="3" w16cid:durableId="92937490">
    <w:abstractNumId w:val="14"/>
  </w:num>
  <w:num w:numId="4" w16cid:durableId="1771969856">
    <w:abstractNumId w:val="37"/>
  </w:num>
  <w:num w:numId="5" w16cid:durableId="1486583100">
    <w:abstractNumId w:val="18"/>
  </w:num>
  <w:num w:numId="6" w16cid:durableId="1577128212">
    <w:abstractNumId w:val="5"/>
  </w:num>
  <w:num w:numId="7" w16cid:durableId="1645425183">
    <w:abstractNumId w:val="10"/>
  </w:num>
  <w:num w:numId="8" w16cid:durableId="2132820159">
    <w:abstractNumId w:val="25"/>
  </w:num>
  <w:num w:numId="9" w16cid:durableId="812211793">
    <w:abstractNumId w:val="13"/>
  </w:num>
  <w:num w:numId="10" w16cid:durableId="500507204">
    <w:abstractNumId w:val="32"/>
  </w:num>
  <w:num w:numId="11" w16cid:durableId="1100683303">
    <w:abstractNumId w:val="33"/>
  </w:num>
  <w:num w:numId="12" w16cid:durableId="1411000007">
    <w:abstractNumId w:val="1"/>
  </w:num>
  <w:num w:numId="13" w16cid:durableId="1673530114">
    <w:abstractNumId w:val="17"/>
  </w:num>
  <w:num w:numId="14" w16cid:durableId="2119056342">
    <w:abstractNumId w:val="24"/>
  </w:num>
  <w:num w:numId="15" w16cid:durableId="970287921">
    <w:abstractNumId w:val="21"/>
  </w:num>
  <w:num w:numId="16" w16cid:durableId="2055345388">
    <w:abstractNumId w:val="16"/>
  </w:num>
  <w:num w:numId="17" w16cid:durableId="1467233651">
    <w:abstractNumId w:val="22"/>
  </w:num>
  <w:num w:numId="18" w16cid:durableId="1156873359">
    <w:abstractNumId w:val="23"/>
  </w:num>
  <w:num w:numId="19" w16cid:durableId="1392312959">
    <w:abstractNumId w:val="31"/>
  </w:num>
  <w:num w:numId="20" w16cid:durableId="1708066731">
    <w:abstractNumId w:val="29"/>
  </w:num>
  <w:num w:numId="21" w16cid:durableId="1671372996">
    <w:abstractNumId w:val="9"/>
  </w:num>
  <w:num w:numId="22" w16cid:durableId="1040056516">
    <w:abstractNumId w:val="6"/>
  </w:num>
  <w:num w:numId="23" w16cid:durableId="213932501">
    <w:abstractNumId w:val="38"/>
  </w:num>
  <w:num w:numId="24" w16cid:durableId="331688491">
    <w:abstractNumId w:val="26"/>
  </w:num>
  <w:num w:numId="25" w16cid:durableId="1860775889">
    <w:abstractNumId w:val="0"/>
  </w:num>
  <w:num w:numId="26" w16cid:durableId="243222458">
    <w:abstractNumId w:val="11"/>
  </w:num>
  <w:num w:numId="27" w16cid:durableId="1769152790">
    <w:abstractNumId w:val="4"/>
  </w:num>
  <w:num w:numId="28" w16cid:durableId="1908492054">
    <w:abstractNumId w:val="7"/>
  </w:num>
  <w:num w:numId="29" w16cid:durableId="1533420820">
    <w:abstractNumId w:val="20"/>
  </w:num>
  <w:num w:numId="30" w16cid:durableId="673844300">
    <w:abstractNumId w:val="28"/>
  </w:num>
  <w:num w:numId="31" w16cid:durableId="41710315">
    <w:abstractNumId w:val="15"/>
  </w:num>
  <w:num w:numId="32" w16cid:durableId="2103640332">
    <w:abstractNumId w:val="12"/>
  </w:num>
  <w:num w:numId="33" w16cid:durableId="1577936431">
    <w:abstractNumId w:val="30"/>
  </w:num>
  <w:num w:numId="34" w16cid:durableId="1782842005">
    <w:abstractNumId w:val="39"/>
  </w:num>
  <w:num w:numId="35" w16cid:durableId="733351696">
    <w:abstractNumId w:val="3"/>
  </w:num>
  <w:num w:numId="36" w16cid:durableId="36248100">
    <w:abstractNumId w:val="34"/>
  </w:num>
  <w:num w:numId="37" w16cid:durableId="2089421205">
    <w:abstractNumId w:val="27"/>
  </w:num>
  <w:num w:numId="38" w16cid:durableId="1240753590">
    <w:abstractNumId w:val="8"/>
  </w:num>
  <w:num w:numId="39" w16cid:durableId="1128203101">
    <w:abstractNumId w:val="19"/>
  </w:num>
  <w:num w:numId="40" w16cid:durableId="727802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FC3"/>
    <w:rsid w:val="000B34AE"/>
    <w:rsid w:val="0011029B"/>
    <w:rsid w:val="001A7541"/>
    <w:rsid w:val="003B5CE1"/>
    <w:rsid w:val="004370D0"/>
    <w:rsid w:val="00494826"/>
    <w:rsid w:val="008A0C19"/>
    <w:rsid w:val="00CE3FC3"/>
    <w:rsid w:val="00DA5F89"/>
    <w:rsid w:val="00E006DA"/>
    <w:rsid w:val="00E01B89"/>
    <w:rsid w:val="00EF4269"/>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AF5A28"/>
  <w15:chartTrackingRefBased/>
  <w15:docId w15:val="{177536AC-DAC0-43CD-AA15-B30542040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B57"/>
    <w:rPr>
      <w:sz w:val="24"/>
      <w:szCs w:val="24"/>
      <w:lang w:eastAsia="en-US"/>
    </w:rPr>
  </w:style>
  <w:style w:type="paragraph" w:styleId="Heading1">
    <w:name w:val="heading 1"/>
    <w:basedOn w:val="Normal"/>
    <w:next w:val="Normal"/>
    <w:qFormat/>
    <w:rsid w:val="00B12B57"/>
    <w:pPr>
      <w:keepNext/>
      <w:ind w:firstLine="720"/>
      <w:outlineLvl w:val="0"/>
    </w:pPr>
    <w:rPr>
      <w:u w:val="single"/>
    </w:rPr>
  </w:style>
  <w:style w:type="paragraph" w:styleId="Heading2">
    <w:name w:val="heading 2"/>
    <w:basedOn w:val="Normal"/>
    <w:next w:val="Normal"/>
    <w:qFormat/>
    <w:rsid w:val="00B12B5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12B5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autoRedefine/>
    <w:qFormat/>
    <w:rsid w:val="00B12B57"/>
    <w:pPr>
      <w:tabs>
        <w:tab w:val="left" w:pos="1980"/>
      </w:tabs>
    </w:pPr>
    <w:rPr>
      <w:b/>
      <w:bCs/>
    </w:rPr>
  </w:style>
  <w:style w:type="paragraph" w:styleId="BodyTextIndent">
    <w:name w:val="Body Text Indent"/>
    <w:basedOn w:val="Normal"/>
    <w:rsid w:val="00B12B57"/>
    <w:pPr>
      <w:ind w:firstLine="720"/>
    </w:pPr>
  </w:style>
  <w:style w:type="paragraph" w:styleId="BodyTextIndent2">
    <w:name w:val="Body Text Indent 2"/>
    <w:basedOn w:val="Normal"/>
    <w:rsid w:val="00B12B57"/>
    <w:pPr>
      <w:ind w:left="720"/>
    </w:pPr>
  </w:style>
  <w:style w:type="character" w:customStyle="1" w:styleId="titles-title1">
    <w:name w:val="titles-title1"/>
    <w:rsid w:val="00B12B57"/>
    <w:rPr>
      <w:b/>
      <w:bCs/>
    </w:rPr>
  </w:style>
  <w:style w:type="character" w:styleId="Hyperlink">
    <w:name w:val="Hyperlink"/>
    <w:rsid w:val="00B12B57"/>
    <w:rPr>
      <w:color w:val="0000FF"/>
      <w:u w:val="single"/>
    </w:rPr>
  </w:style>
  <w:style w:type="paragraph" w:styleId="TOC1">
    <w:name w:val="toc 1"/>
    <w:basedOn w:val="Normal"/>
    <w:next w:val="Normal"/>
    <w:autoRedefine/>
    <w:semiHidden/>
    <w:rsid w:val="00DA5F89"/>
    <w:rPr>
      <w:noProof/>
    </w:rPr>
  </w:style>
  <w:style w:type="paragraph" w:customStyle="1" w:styleId="Default">
    <w:name w:val="Default"/>
    <w:rsid w:val="00B12B57"/>
    <w:pPr>
      <w:autoSpaceDE w:val="0"/>
      <w:autoSpaceDN w:val="0"/>
      <w:adjustRightInd w:val="0"/>
    </w:pPr>
    <w:rPr>
      <w:color w:val="000000"/>
      <w:sz w:val="24"/>
      <w:szCs w:val="24"/>
      <w:lang w:eastAsia="en-US"/>
    </w:rPr>
  </w:style>
  <w:style w:type="paragraph" w:customStyle="1" w:styleId="bodytxt">
    <w:name w:val="bodytxt"/>
    <w:basedOn w:val="Default"/>
    <w:next w:val="Default"/>
    <w:rsid w:val="00B12B57"/>
    <w:pPr>
      <w:spacing w:before="120" w:after="120"/>
    </w:pPr>
    <w:rPr>
      <w:color w:val="auto"/>
    </w:rPr>
  </w:style>
  <w:style w:type="paragraph" w:customStyle="1" w:styleId="bodytext">
    <w:name w:val="bodytext"/>
    <w:basedOn w:val="Default"/>
    <w:next w:val="Default"/>
    <w:rsid w:val="00B12B57"/>
    <w:pPr>
      <w:spacing w:before="60" w:after="60"/>
    </w:pPr>
    <w:rPr>
      <w:color w:val="auto"/>
    </w:rPr>
  </w:style>
  <w:style w:type="paragraph" w:customStyle="1" w:styleId="bodytxt3">
    <w:name w:val="bodytxt_3"/>
    <w:basedOn w:val="Default"/>
    <w:next w:val="Default"/>
    <w:rsid w:val="00B12B57"/>
    <w:pPr>
      <w:spacing w:before="120" w:after="120"/>
    </w:pPr>
    <w:rPr>
      <w:color w:val="auto"/>
    </w:rPr>
  </w:style>
  <w:style w:type="paragraph" w:customStyle="1" w:styleId="Equipment">
    <w:name w:val="Equipment"/>
    <w:basedOn w:val="Default"/>
    <w:next w:val="Default"/>
    <w:rsid w:val="00B12B57"/>
    <w:pPr>
      <w:spacing w:before="240" w:after="120"/>
    </w:pPr>
    <w:rPr>
      <w:rFonts w:ascii="Arial" w:hAnsi="Arial" w:cs="Arial"/>
      <w:b/>
      <w:bCs/>
      <w:i/>
      <w:iCs/>
      <w:color w:val="auto"/>
      <w:szCs w:val="28"/>
    </w:rPr>
  </w:style>
  <w:style w:type="paragraph" w:styleId="TOC2">
    <w:name w:val="toc 2"/>
    <w:basedOn w:val="Normal"/>
    <w:next w:val="Normal"/>
    <w:autoRedefine/>
    <w:semiHidden/>
    <w:rsid w:val="00B12B57"/>
    <w:pPr>
      <w:ind w:left="240"/>
    </w:pPr>
  </w:style>
  <w:style w:type="paragraph" w:styleId="TOC3">
    <w:name w:val="toc 3"/>
    <w:basedOn w:val="Normal"/>
    <w:next w:val="Normal"/>
    <w:autoRedefine/>
    <w:semiHidden/>
    <w:rsid w:val="00B12B57"/>
    <w:pPr>
      <w:ind w:left="480"/>
    </w:pPr>
  </w:style>
  <w:style w:type="paragraph" w:styleId="TOC4">
    <w:name w:val="toc 4"/>
    <w:basedOn w:val="Normal"/>
    <w:next w:val="Normal"/>
    <w:autoRedefine/>
    <w:semiHidden/>
    <w:rsid w:val="00B12B57"/>
    <w:pPr>
      <w:ind w:left="720"/>
    </w:pPr>
  </w:style>
  <w:style w:type="paragraph" w:styleId="TOC5">
    <w:name w:val="toc 5"/>
    <w:basedOn w:val="Normal"/>
    <w:next w:val="Normal"/>
    <w:autoRedefine/>
    <w:semiHidden/>
    <w:rsid w:val="00B12B57"/>
    <w:pPr>
      <w:ind w:left="960"/>
    </w:pPr>
  </w:style>
  <w:style w:type="paragraph" w:styleId="TOC6">
    <w:name w:val="toc 6"/>
    <w:basedOn w:val="Normal"/>
    <w:next w:val="Normal"/>
    <w:autoRedefine/>
    <w:semiHidden/>
    <w:rsid w:val="00B12B57"/>
    <w:pPr>
      <w:ind w:left="1200"/>
    </w:pPr>
  </w:style>
  <w:style w:type="paragraph" w:styleId="TOC7">
    <w:name w:val="toc 7"/>
    <w:basedOn w:val="Normal"/>
    <w:next w:val="Normal"/>
    <w:autoRedefine/>
    <w:semiHidden/>
    <w:rsid w:val="00B12B57"/>
    <w:pPr>
      <w:ind w:left="1440"/>
    </w:pPr>
  </w:style>
  <w:style w:type="paragraph" w:styleId="TOC8">
    <w:name w:val="toc 8"/>
    <w:basedOn w:val="Normal"/>
    <w:next w:val="Normal"/>
    <w:autoRedefine/>
    <w:semiHidden/>
    <w:rsid w:val="00B12B57"/>
    <w:pPr>
      <w:ind w:left="1680"/>
    </w:pPr>
  </w:style>
  <w:style w:type="paragraph" w:styleId="TOC9">
    <w:name w:val="toc 9"/>
    <w:basedOn w:val="Normal"/>
    <w:next w:val="Normal"/>
    <w:autoRedefine/>
    <w:semiHidden/>
    <w:rsid w:val="00B12B57"/>
    <w:pPr>
      <w:ind w:left="1920"/>
    </w:pPr>
  </w:style>
  <w:style w:type="paragraph" w:styleId="Header">
    <w:name w:val="header"/>
    <w:basedOn w:val="Normal"/>
    <w:rsid w:val="00B12B57"/>
    <w:pPr>
      <w:tabs>
        <w:tab w:val="center" w:pos="4320"/>
        <w:tab w:val="right" w:pos="8640"/>
      </w:tabs>
    </w:pPr>
  </w:style>
  <w:style w:type="paragraph" w:styleId="Footer">
    <w:name w:val="footer"/>
    <w:basedOn w:val="Normal"/>
    <w:link w:val="FooterChar"/>
    <w:uiPriority w:val="99"/>
    <w:rsid w:val="00B12B57"/>
    <w:pPr>
      <w:tabs>
        <w:tab w:val="center" w:pos="4320"/>
        <w:tab w:val="right" w:pos="8640"/>
      </w:tabs>
    </w:pPr>
  </w:style>
  <w:style w:type="paragraph" w:styleId="Index1">
    <w:name w:val="index 1"/>
    <w:basedOn w:val="Normal"/>
    <w:next w:val="Normal"/>
    <w:autoRedefine/>
    <w:semiHidden/>
    <w:rsid w:val="00B12B57"/>
    <w:pPr>
      <w:ind w:left="240" w:hanging="240"/>
    </w:pPr>
  </w:style>
  <w:style w:type="paragraph" w:styleId="Index2">
    <w:name w:val="index 2"/>
    <w:basedOn w:val="Normal"/>
    <w:next w:val="Normal"/>
    <w:autoRedefine/>
    <w:semiHidden/>
    <w:rsid w:val="00B12B57"/>
    <w:pPr>
      <w:ind w:left="480" w:hanging="240"/>
    </w:pPr>
  </w:style>
  <w:style w:type="paragraph" w:styleId="Index3">
    <w:name w:val="index 3"/>
    <w:basedOn w:val="Normal"/>
    <w:next w:val="Normal"/>
    <w:autoRedefine/>
    <w:semiHidden/>
    <w:rsid w:val="00B12B57"/>
    <w:pPr>
      <w:ind w:left="720" w:hanging="240"/>
    </w:pPr>
  </w:style>
  <w:style w:type="paragraph" w:styleId="Index4">
    <w:name w:val="index 4"/>
    <w:basedOn w:val="Normal"/>
    <w:next w:val="Normal"/>
    <w:autoRedefine/>
    <w:semiHidden/>
    <w:rsid w:val="00B12B57"/>
    <w:pPr>
      <w:ind w:left="960" w:hanging="240"/>
    </w:pPr>
  </w:style>
  <w:style w:type="paragraph" w:styleId="Index5">
    <w:name w:val="index 5"/>
    <w:basedOn w:val="Normal"/>
    <w:next w:val="Normal"/>
    <w:autoRedefine/>
    <w:semiHidden/>
    <w:rsid w:val="00B12B57"/>
    <w:pPr>
      <w:ind w:left="1200" w:hanging="240"/>
    </w:pPr>
  </w:style>
  <w:style w:type="paragraph" w:styleId="Index6">
    <w:name w:val="index 6"/>
    <w:basedOn w:val="Normal"/>
    <w:next w:val="Normal"/>
    <w:autoRedefine/>
    <w:semiHidden/>
    <w:rsid w:val="00B12B57"/>
    <w:pPr>
      <w:ind w:left="1440" w:hanging="240"/>
    </w:pPr>
  </w:style>
  <w:style w:type="paragraph" w:styleId="Index7">
    <w:name w:val="index 7"/>
    <w:basedOn w:val="Normal"/>
    <w:next w:val="Normal"/>
    <w:autoRedefine/>
    <w:semiHidden/>
    <w:rsid w:val="00B12B57"/>
    <w:pPr>
      <w:ind w:left="1680" w:hanging="240"/>
    </w:pPr>
  </w:style>
  <w:style w:type="paragraph" w:styleId="Index8">
    <w:name w:val="index 8"/>
    <w:basedOn w:val="Normal"/>
    <w:next w:val="Normal"/>
    <w:autoRedefine/>
    <w:semiHidden/>
    <w:rsid w:val="00B12B57"/>
    <w:pPr>
      <w:ind w:left="1920" w:hanging="240"/>
    </w:pPr>
  </w:style>
  <w:style w:type="paragraph" w:styleId="Index9">
    <w:name w:val="index 9"/>
    <w:basedOn w:val="Normal"/>
    <w:next w:val="Normal"/>
    <w:autoRedefine/>
    <w:semiHidden/>
    <w:rsid w:val="00B12B57"/>
    <w:pPr>
      <w:ind w:left="2160" w:hanging="240"/>
    </w:pPr>
  </w:style>
  <w:style w:type="paragraph" w:styleId="IndexHeading">
    <w:name w:val="index heading"/>
    <w:basedOn w:val="Normal"/>
    <w:next w:val="Index1"/>
    <w:semiHidden/>
    <w:rsid w:val="00B12B57"/>
  </w:style>
  <w:style w:type="character" w:styleId="PageNumber">
    <w:name w:val="page number"/>
    <w:basedOn w:val="DefaultParagraphFont"/>
    <w:rsid w:val="00CE3FC3"/>
  </w:style>
  <w:style w:type="paragraph" w:styleId="BalloonText">
    <w:name w:val="Balloon Text"/>
    <w:basedOn w:val="Normal"/>
    <w:semiHidden/>
    <w:rsid w:val="000609E8"/>
    <w:rPr>
      <w:rFonts w:ascii="Tahoma" w:hAnsi="Tahoma" w:cs="Tahoma"/>
      <w:sz w:val="16"/>
      <w:szCs w:val="16"/>
    </w:rPr>
  </w:style>
  <w:style w:type="paragraph" w:customStyle="1" w:styleId="ColorfulList-Accent11">
    <w:name w:val="Colorful List - Accent 11"/>
    <w:basedOn w:val="Normal"/>
    <w:uiPriority w:val="34"/>
    <w:qFormat/>
    <w:rsid w:val="003706A8"/>
    <w:pPr>
      <w:ind w:left="720"/>
      <w:contextualSpacing/>
    </w:pPr>
  </w:style>
  <w:style w:type="character" w:customStyle="1" w:styleId="FooterChar">
    <w:name w:val="Footer Char"/>
    <w:link w:val="Footer"/>
    <w:uiPriority w:val="99"/>
    <w:rsid w:val="00DA5F8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1795</TotalTime>
  <Pages>9</Pages>
  <Words>503</Words>
  <Characters>2870</Characters>
  <Application>Microsoft Office Word</Application>
  <DocSecurity>2</DocSecurity>
  <Lines>23</Lines>
  <Paragraphs>6</Paragraphs>
  <ScaleCrop>false</ScaleCrop>
  <HeadingPairs>
    <vt:vector size="2" baseType="variant">
      <vt:variant>
        <vt:lpstr>Title</vt:lpstr>
      </vt:variant>
      <vt:variant>
        <vt:i4>1</vt:i4>
      </vt:variant>
    </vt:vector>
  </HeadingPairs>
  <TitlesOfParts>
    <vt:vector size="1" baseType="lpstr">
      <vt:lpstr>Physical Therapy in Pelvic Organ Prolapse Proposal</vt:lpstr>
    </vt:vector>
  </TitlesOfParts>
  <Company>GBMC</Company>
  <LinksUpToDate>false</LinksUpToDate>
  <CharactersWithSpaces>3367</CharactersWithSpaces>
  <SharedDoc>false</SharedDoc>
  <HLinks>
    <vt:vector size="102" baseType="variant">
      <vt:variant>
        <vt:i4>1245245</vt:i4>
      </vt:variant>
      <vt:variant>
        <vt:i4>50</vt:i4>
      </vt:variant>
      <vt:variant>
        <vt:i4>0</vt:i4>
      </vt:variant>
      <vt:variant>
        <vt:i4>5</vt:i4>
      </vt:variant>
      <vt:variant>
        <vt:lpwstr/>
      </vt:variant>
      <vt:variant>
        <vt:lpwstr>_Toc182883672</vt:lpwstr>
      </vt:variant>
      <vt:variant>
        <vt:i4>1245245</vt:i4>
      </vt:variant>
      <vt:variant>
        <vt:i4>47</vt:i4>
      </vt:variant>
      <vt:variant>
        <vt:i4>0</vt:i4>
      </vt:variant>
      <vt:variant>
        <vt:i4>5</vt:i4>
      </vt:variant>
      <vt:variant>
        <vt:lpwstr/>
      </vt:variant>
      <vt:variant>
        <vt:lpwstr>_Toc182883671</vt:lpwstr>
      </vt:variant>
      <vt:variant>
        <vt:i4>1245245</vt:i4>
      </vt:variant>
      <vt:variant>
        <vt:i4>44</vt:i4>
      </vt:variant>
      <vt:variant>
        <vt:i4>0</vt:i4>
      </vt:variant>
      <vt:variant>
        <vt:i4>5</vt:i4>
      </vt:variant>
      <vt:variant>
        <vt:lpwstr/>
      </vt:variant>
      <vt:variant>
        <vt:lpwstr>_Toc182883670</vt:lpwstr>
      </vt:variant>
      <vt:variant>
        <vt:i4>1179709</vt:i4>
      </vt:variant>
      <vt:variant>
        <vt:i4>41</vt:i4>
      </vt:variant>
      <vt:variant>
        <vt:i4>0</vt:i4>
      </vt:variant>
      <vt:variant>
        <vt:i4>5</vt:i4>
      </vt:variant>
      <vt:variant>
        <vt:lpwstr/>
      </vt:variant>
      <vt:variant>
        <vt:lpwstr>_Toc182883669</vt:lpwstr>
      </vt:variant>
      <vt:variant>
        <vt:i4>1179709</vt:i4>
      </vt:variant>
      <vt:variant>
        <vt:i4>38</vt:i4>
      </vt:variant>
      <vt:variant>
        <vt:i4>0</vt:i4>
      </vt:variant>
      <vt:variant>
        <vt:i4>5</vt:i4>
      </vt:variant>
      <vt:variant>
        <vt:lpwstr/>
      </vt:variant>
      <vt:variant>
        <vt:lpwstr>_Toc182883668</vt:lpwstr>
      </vt:variant>
      <vt:variant>
        <vt:i4>1179709</vt:i4>
      </vt:variant>
      <vt:variant>
        <vt:i4>35</vt:i4>
      </vt:variant>
      <vt:variant>
        <vt:i4>0</vt:i4>
      </vt:variant>
      <vt:variant>
        <vt:i4>5</vt:i4>
      </vt:variant>
      <vt:variant>
        <vt:lpwstr/>
      </vt:variant>
      <vt:variant>
        <vt:lpwstr>_Toc182883667</vt:lpwstr>
      </vt:variant>
      <vt:variant>
        <vt:i4>1179709</vt:i4>
      </vt:variant>
      <vt:variant>
        <vt:i4>32</vt:i4>
      </vt:variant>
      <vt:variant>
        <vt:i4>0</vt:i4>
      </vt:variant>
      <vt:variant>
        <vt:i4>5</vt:i4>
      </vt:variant>
      <vt:variant>
        <vt:lpwstr/>
      </vt:variant>
      <vt:variant>
        <vt:lpwstr>_Toc182883666</vt:lpwstr>
      </vt:variant>
      <vt:variant>
        <vt:i4>1179709</vt:i4>
      </vt:variant>
      <vt:variant>
        <vt:i4>29</vt:i4>
      </vt:variant>
      <vt:variant>
        <vt:i4>0</vt:i4>
      </vt:variant>
      <vt:variant>
        <vt:i4>5</vt:i4>
      </vt:variant>
      <vt:variant>
        <vt:lpwstr/>
      </vt:variant>
      <vt:variant>
        <vt:lpwstr>_Toc182883665</vt:lpwstr>
      </vt:variant>
      <vt:variant>
        <vt:i4>1179709</vt:i4>
      </vt:variant>
      <vt:variant>
        <vt:i4>26</vt:i4>
      </vt:variant>
      <vt:variant>
        <vt:i4>0</vt:i4>
      </vt:variant>
      <vt:variant>
        <vt:i4>5</vt:i4>
      </vt:variant>
      <vt:variant>
        <vt:lpwstr/>
      </vt:variant>
      <vt:variant>
        <vt:lpwstr>_Toc182883664</vt:lpwstr>
      </vt:variant>
      <vt:variant>
        <vt:i4>1179709</vt:i4>
      </vt:variant>
      <vt:variant>
        <vt:i4>23</vt:i4>
      </vt:variant>
      <vt:variant>
        <vt:i4>0</vt:i4>
      </vt:variant>
      <vt:variant>
        <vt:i4>5</vt:i4>
      </vt:variant>
      <vt:variant>
        <vt:lpwstr/>
      </vt:variant>
      <vt:variant>
        <vt:lpwstr>_Toc182883663</vt:lpwstr>
      </vt:variant>
      <vt:variant>
        <vt:i4>1179709</vt:i4>
      </vt:variant>
      <vt:variant>
        <vt:i4>20</vt:i4>
      </vt:variant>
      <vt:variant>
        <vt:i4>0</vt:i4>
      </vt:variant>
      <vt:variant>
        <vt:i4>5</vt:i4>
      </vt:variant>
      <vt:variant>
        <vt:lpwstr/>
      </vt:variant>
      <vt:variant>
        <vt:lpwstr>_Toc182883662</vt:lpwstr>
      </vt:variant>
      <vt:variant>
        <vt:i4>1179709</vt:i4>
      </vt:variant>
      <vt:variant>
        <vt:i4>17</vt:i4>
      </vt:variant>
      <vt:variant>
        <vt:i4>0</vt:i4>
      </vt:variant>
      <vt:variant>
        <vt:i4>5</vt:i4>
      </vt:variant>
      <vt:variant>
        <vt:lpwstr/>
      </vt:variant>
      <vt:variant>
        <vt:lpwstr>_Toc182883661</vt:lpwstr>
      </vt:variant>
      <vt:variant>
        <vt:i4>1179709</vt:i4>
      </vt:variant>
      <vt:variant>
        <vt:i4>14</vt:i4>
      </vt:variant>
      <vt:variant>
        <vt:i4>0</vt:i4>
      </vt:variant>
      <vt:variant>
        <vt:i4>5</vt:i4>
      </vt:variant>
      <vt:variant>
        <vt:lpwstr/>
      </vt:variant>
      <vt:variant>
        <vt:lpwstr>_Toc182883660</vt:lpwstr>
      </vt:variant>
      <vt:variant>
        <vt:i4>1114173</vt:i4>
      </vt:variant>
      <vt:variant>
        <vt:i4>11</vt:i4>
      </vt:variant>
      <vt:variant>
        <vt:i4>0</vt:i4>
      </vt:variant>
      <vt:variant>
        <vt:i4>5</vt:i4>
      </vt:variant>
      <vt:variant>
        <vt:lpwstr/>
      </vt:variant>
      <vt:variant>
        <vt:lpwstr>_Toc182883659</vt:lpwstr>
      </vt:variant>
      <vt:variant>
        <vt:i4>1114173</vt:i4>
      </vt:variant>
      <vt:variant>
        <vt:i4>8</vt:i4>
      </vt:variant>
      <vt:variant>
        <vt:i4>0</vt:i4>
      </vt:variant>
      <vt:variant>
        <vt:i4>5</vt:i4>
      </vt:variant>
      <vt:variant>
        <vt:lpwstr/>
      </vt:variant>
      <vt:variant>
        <vt:lpwstr>_Toc182883658</vt:lpwstr>
      </vt:variant>
      <vt:variant>
        <vt:i4>1114173</vt:i4>
      </vt:variant>
      <vt:variant>
        <vt:i4>5</vt:i4>
      </vt:variant>
      <vt:variant>
        <vt:i4>0</vt:i4>
      </vt:variant>
      <vt:variant>
        <vt:i4>5</vt:i4>
      </vt:variant>
      <vt:variant>
        <vt:lpwstr/>
      </vt:variant>
      <vt:variant>
        <vt:lpwstr>_Toc182883657</vt:lpwstr>
      </vt:variant>
      <vt:variant>
        <vt:i4>1114173</vt:i4>
      </vt:variant>
      <vt:variant>
        <vt:i4>2</vt:i4>
      </vt:variant>
      <vt:variant>
        <vt:i4>0</vt:i4>
      </vt:variant>
      <vt:variant>
        <vt:i4>5</vt:i4>
      </vt:variant>
      <vt:variant>
        <vt:lpwstr/>
      </vt:variant>
      <vt:variant>
        <vt:lpwstr>_Toc182883656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FPRN® Manual of Operating Procedures</dc:title>
  <dc:subject/>
  <dc:creator> </dc:creator>
  <cp:keywords/>
  <dc:description/>
  <cp:lastModifiedBy>Denise Gaddo</cp:lastModifiedBy>
  <cp:revision>9</cp:revision>
  <cp:lastPrinted>2008-08-06T23:47:00Z</cp:lastPrinted>
  <dcterms:created xsi:type="dcterms:W3CDTF">2025-05-04T22:17:00Z</dcterms:created>
  <dcterms:modified xsi:type="dcterms:W3CDTF">2026-05-22T16:06:00Z</dcterms:modified>
</cp:coreProperties>
</file>